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6759" w14:textId="77777777" w:rsidR="00172DE7" w:rsidRPr="00172DE7" w:rsidRDefault="00172DE7" w:rsidP="00172DE7">
      <w:pPr>
        <w:spacing w:line="360" w:lineRule="auto"/>
        <w:jc w:val="center"/>
        <w:rPr>
          <w:rStyle w:val="af1"/>
          <w:rFonts w:asciiTheme="majorBidi" w:hAnsiTheme="majorBidi" w:cstheme="majorBidi"/>
          <w:sz w:val="28"/>
          <w:szCs w:val="28"/>
          <w:rtl/>
        </w:rPr>
      </w:pPr>
      <w:r w:rsidRPr="00172DE7">
        <w:rPr>
          <w:rStyle w:val="af1"/>
          <w:rFonts w:asciiTheme="majorBidi" w:hAnsiTheme="majorBidi" w:cstheme="majorBidi"/>
          <w:sz w:val="28"/>
          <w:szCs w:val="28"/>
          <w:rtl/>
        </w:rPr>
        <w:t>מסגרות מדיה: כתב עת ישראלי לתקשורת</w:t>
      </w:r>
    </w:p>
    <w:p w14:paraId="44FBA87F" w14:textId="4A0502AC" w:rsidR="00172DE7" w:rsidRPr="00D245CA" w:rsidRDefault="00172DE7" w:rsidP="00172DE7">
      <w:pPr>
        <w:spacing w:line="360" w:lineRule="auto"/>
        <w:jc w:val="center"/>
        <w:rPr>
          <w:rStyle w:val="af1"/>
          <w:rFonts w:asciiTheme="majorBidi" w:hAnsiTheme="majorBidi" w:cstheme="majorBidi"/>
          <w:sz w:val="22"/>
          <w:szCs w:val="22"/>
          <w:rtl/>
        </w:rPr>
      </w:pPr>
      <w:r w:rsidRPr="00D245CA">
        <w:rPr>
          <w:rStyle w:val="af1"/>
          <w:rFonts w:asciiTheme="majorBidi" w:hAnsiTheme="majorBidi" w:cstheme="majorBidi"/>
          <w:sz w:val="22"/>
          <w:szCs w:val="22"/>
        </w:rPr>
        <w:t>Media Frames: Israeli Journal of Communication</w:t>
      </w:r>
    </w:p>
    <w:p w14:paraId="72E7E44B" w14:textId="233D1998" w:rsidR="00D245CA" w:rsidRDefault="00172DE7" w:rsidP="005400D3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937181">
        <w:rPr>
          <w:rFonts w:asciiTheme="majorBidi" w:hAnsiTheme="majorBidi" w:cstheme="majorBidi"/>
          <w:b/>
          <w:bCs/>
          <w:sz w:val="24"/>
          <w:szCs w:val="24"/>
          <w:rtl/>
        </w:rPr>
        <w:t>מסגרות מדיה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הוא כתב העת של האגודה הישראלית לתקשורת</w:t>
      </w:r>
      <w:r w:rsidR="00D245CA">
        <w:rPr>
          <w:rFonts w:asciiTheme="majorBidi" w:hAnsiTheme="majorBidi" w:cstheme="majorBidi" w:hint="cs"/>
          <w:sz w:val="24"/>
          <w:szCs w:val="24"/>
          <w:rtl/>
        </w:rPr>
        <w:t>.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זהו כתב עת אקדמי שפיט</w:t>
      </w:r>
      <w:r w:rsidRPr="00937181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171523">
        <w:rPr>
          <w:rFonts w:asciiTheme="majorBidi" w:hAnsiTheme="majorBidi" w:cstheme="majorBidi" w:hint="cs"/>
          <w:sz w:val="24"/>
          <w:szCs w:val="24"/>
          <w:rtl/>
        </w:rPr>
        <w:t xml:space="preserve">הנכלל </w:t>
      </w:r>
      <w:r w:rsidR="00171523">
        <w:rPr>
          <w:rFonts w:asciiTheme="majorBidi" w:hAnsiTheme="majorBidi" w:cs="Arial" w:hint="cs"/>
          <w:sz w:val="24"/>
          <w:szCs w:val="24"/>
          <w:rtl/>
        </w:rPr>
        <w:t>ב</w:t>
      </w:r>
      <w:r w:rsidR="00171523" w:rsidRPr="00171523">
        <w:rPr>
          <w:rFonts w:asciiTheme="majorBidi" w:hAnsiTheme="majorBidi" w:cs="Arial" w:hint="eastAsia"/>
          <w:sz w:val="24"/>
          <w:szCs w:val="24"/>
          <w:rtl/>
        </w:rPr>
        <w:t>רשימת</w:t>
      </w:r>
      <w:r w:rsidR="00171523" w:rsidRPr="00171523">
        <w:rPr>
          <w:rFonts w:asciiTheme="majorBidi" w:hAnsiTheme="majorBidi" w:cs="Arial"/>
          <w:sz w:val="24"/>
          <w:szCs w:val="24"/>
          <w:rtl/>
        </w:rPr>
        <w:t xml:space="preserve"> </w:t>
      </w:r>
      <w:r w:rsidR="00171523" w:rsidRPr="00171523">
        <w:rPr>
          <w:rFonts w:asciiTheme="majorBidi" w:hAnsiTheme="majorBidi" w:cs="Arial" w:hint="eastAsia"/>
          <w:sz w:val="24"/>
          <w:szCs w:val="24"/>
          <w:rtl/>
        </w:rPr>
        <w:t>כתבי</w:t>
      </w:r>
      <w:r w:rsidR="00171523" w:rsidRPr="00171523">
        <w:rPr>
          <w:rFonts w:asciiTheme="majorBidi" w:hAnsiTheme="majorBidi" w:cs="Arial"/>
          <w:sz w:val="24"/>
          <w:szCs w:val="24"/>
          <w:rtl/>
        </w:rPr>
        <w:t xml:space="preserve"> </w:t>
      </w:r>
      <w:r w:rsidR="00171523" w:rsidRPr="00171523">
        <w:rPr>
          <w:rFonts w:asciiTheme="majorBidi" w:hAnsiTheme="majorBidi" w:cs="Arial" w:hint="eastAsia"/>
          <w:sz w:val="24"/>
          <w:szCs w:val="24"/>
          <w:rtl/>
        </w:rPr>
        <w:t>העת</w:t>
      </w:r>
      <w:r w:rsidR="00171523" w:rsidRPr="00171523">
        <w:rPr>
          <w:rFonts w:asciiTheme="majorBidi" w:hAnsiTheme="majorBidi" w:cs="Arial"/>
          <w:sz w:val="24"/>
          <w:szCs w:val="24"/>
          <w:rtl/>
        </w:rPr>
        <w:t xml:space="preserve"> </w:t>
      </w:r>
      <w:r w:rsidR="00171523" w:rsidRPr="00171523">
        <w:rPr>
          <w:rFonts w:asciiTheme="majorBidi" w:hAnsiTheme="majorBidi" w:cs="Arial" w:hint="eastAsia"/>
          <w:sz w:val="24"/>
          <w:szCs w:val="24"/>
          <w:rtl/>
        </w:rPr>
        <w:t>המוכרים</w:t>
      </w:r>
      <w:r w:rsidR="00171523" w:rsidRPr="00171523">
        <w:rPr>
          <w:rFonts w:asciiTheme="majorBidi" w:hAnsiTheme="majorBidi" w:cs="Arial"/>
          <w:sz w:val="24"/>
          <w:szCs w:val="24"/>
          <w:rtl/>
        </w:rPr>
        <w:t xml:space="preserve"> </w:t>
      </w:r>
      <w:r w:rsidR="00775AF1">
        <w:rPr>
          <w:rFonts w:asciiTheme="majorBidi" w:hAnsiTheme="majorBidi" w:cs="Arial" w:hint="cs"/>
          <w:sz w:val="24"/>
          <w:szCs w:val="24"/>
          <w:rtl/>
        </w:rPr>
        <w:t>על ידי</w:t>
      </w:r>
      <w:r w:rsidR="00171523" w:rsidRPr="00171523">
        <w:rPr>
          <w:rFonts w:asciiTheme="majorBidi" w:hAnsiTheme="majorBidi" w:cs="Arial"/>
          <w:sz w:val="24"/>
          <w:szCs w:val="24"/>
          <w:rtl/>
        </w:rPr>
        <w:t xml:space="preserve"> </w:t>
      </w:r>
      <w:r w:rsidR="005400D3">
        <w:rPr>
          <w:rFonts w:asciiTheme="majorBidi" w:hAnsiTheme="majorBidi" w:cs="Arial" w:hint="cs"/>
          <w:sz w:val="24"/>
          <w:szCs w:val="24"/>
          <w:rtl/>
        </w:rPr>
        <w:t>הוועדה התכנון ולתקצוב (</w:t>
      </w:r>
      <w:r w:rsidR="00171523" w:rsidRPr="00171523">
        <w:rPr>
          <w:rFonts w:asciiTheme="majorBidi" w:hAnsiTheme="majorBidi" w:cs="Arial" w:hint="eastAsia"/>
          <w:sz w:val="24"/>
          <w:szCs w:val="24"/>
          <w:rtl/>
        </w:rPr>
        <w:t>ות</w:t>
      </w:r>
      <w:r w:rsidR="00171523" w:rsidRPr="00171523">
        <w:rPr>
          <w:rFonts w:asciiTheme="majorBidi" w:hAnsiTheme="majorBidi" w:cs="Arial"/>
          <w:sz w:val="24"/>
          <w:szCs w:val="24"/>
          <w:rtl/>
        </w:rPr>
        <w:t>"</w:t>
      </w:r>
      <w:r w:rsidR="00171523" w:rsidRPr="00171523">
        <w:rPr>
          <w:rFonts w:asciiTheme="majorBidi" w:hAnsiTheme="majorBidi" w:cs="Arial" w:hint="eastAsia"/>
          <w:sz w:val="24"/>
          <w:szCs w:val="24"/>
          <w:rtl/>
        </w:rPr>
        <w:t>ת</w:t>
      </w:r>
      <w:r w:rsidR="005400D3">
        <w:rPr>
          <w:rFonts w:asciiTheme="majorBidi" w:hAnsiTheme="majorBidi" w:cs="Arial" w:hint="cs"/>
          <w:sz w:val="24"/>
          <w:szCs w:val="24"/>
          <w:rtl/>
        </w:rPr>
        <w:t>) של המועצה להשכלה גבוהה (מל"ג) בישראל</w:t>
      </w:r>
      <w:r w:rsidR="00171523" w:rsidRPr="00171523">
        <w:rPr>
          <w:rFonts w:asciiTheme="majorBidi" w:hAnsiTheme="majorBidi" w:cs="Arial"/>
          <w:sz w:val="24"/>
          <w:szCs w:val="24"/>
          <w:rtl/>
        </w:rPr>
        <w:t xml:space="preserve">. </w:t>
      </w:r>
      <w:r w:rsidR="00171523">
        <w:rPr>
          <w:rFonts w:asciiTheme="majorBidi" w:hAnsiTheme="majorBidi" w:cstheme="majorBidi" w:hint="cs"/>
          <w:sz w:val="24"/>
          <w:szCs w:val="24"/>
          <w:rtl/>
        </w:rPr>
        <w:t xml:space="preserve">כתב העת </w:t>
      </w:r>
      <w:r w:rsidRPr="00937181">
        <w:rPr>
          <w:rFonts w:asciiTheme="majorBidi" w:hAnsiTheme="majorBidi" w:cstheme="majorBidi"/>
          <w:sz w:val="24"/>
          <w:szCs w:val="24"/>
          <w:rtl/>
        </w:rPr>
        <w:t>מפרסם מאמרים מקוריים בעברית העוסקים בחקר התקשורת</w:t>
      </w:r>
      <w:r w:rsidRPr="00937181">
        <w:rPr>
          <w:rFonts w:asciiTheme="majorBidi" w:hAnsiTheme="majorBidi" w:cstheme="majorBidi" w:hint="cs"/>
          <w:sz w:val="24"/>
          <w:szCs w:val="24"/>
          <w:rtl/>
        </w:rPr>
        <w:t xml:space="preserve"> בכלל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ובחקר התקשורת הישראלית</w:t>
      </w:r>
      <w:r w:rsidR="00D245CA">
        <w:rPr>
          <w:rFonts w:asciiTheme="majorBidi" w:hAnsiTheme="majorBidi" w:cstheme="majorBidi" w:hint="cs"/>
          <w:sz w:val="24"/>
          <w:szCs w:val="24"/>
          <w:rtl/>
        </w:rPr>
        <w:t xml:space="preserve"> בפרט</w:t>
      </w:r>
      <w:r w:rsidRPr="00937181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Pr="00937181">
        <w:rPr>
          <w:rFonts w:asciiTheme="majorBidi" w:hAnsiTheme="majorBidi" w:cstheme="majorBidi"/>
          <w:sz w:val="24"/>
          <w:szCs w:val="24"/>
          <w:rtl/>
        </w:rPr>
        <w:t>לצד המאמרים</w:t>
      </w:r>
      <w:r w:rsidR="005400D3">
        <w:rPr>
          <w:rFonts w:asciiTheme="majorBidi" w:hAnsiTheme="majorBidi" w:cstheme="majorBidi" w:hint="cs"/>
          <w:sz w:val="24"/>
          <w:szCs w:val="24"/>
          <w:rtl/>
        </w:rPr>
        <w:t>,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400D3">
        <w:rPr>
          <w:rFonts w:asciiTheme="majorBidi" w:hAnsiTheme="majorBidi" w:cstheme="majorBidi" w:hint="cs"/>
          <w:sz w:val="24"/>
          <w:szCs w:val="24"/>
          <w:rtl/>
        </w:rPr>
        <w:t xml:space="preserve">כתב העת מפרסם גם מסות קצרות </w:t>
      </w:r>
      <w:r w:rsidR="00775AF1">
        <w:rPr>
          <w:rFonts w:asciiTheme="majorBidi" w:hAnsiTheme="majorBidi" w:cstheme="majorBidi" w:hint="cs"/>
          <w:sz w:val="24"/>
          <w:szCs w:val="24"/>
          <w:rtl/>
        </w:rPr>
        <w:t>ו</w:t>
      </w:r>
      <w:r w:rsidRPr="00937181">
        <w:rPr>
          <w:rFonts w:asciiTheme="majorBidi" w:hAnsiTheme="majorBidi" w:cstheme="majorBidi"/>
          <w:sz w:val="24"/>
          <w:szCs w:val="24"/>
          <w:rtl/>
        </w:rPr>
        <w:t>סקירות ספרים בתחום התקשורת</w:t>
      </w:r>
      <w:r w:rsidRPr="00937181">
        <w:rPr>
          <w:rFonts w:asciiTheme="majorBidi" w:hAnsiTheme="majorBidi" w:cstheme="majorBidi" w:hint="cs"/>
          <w:sz w:val="24"/>
          <w:szCs w:val="24"/>
          <w:rtl/>
        </w:rPr>
        <w:t>.</w:t>
      </w:r>
      <w:r w:rsidR="0017152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14:paraId="58A3AD9C" w14:textId="7161C9CC" w:rsidR="00172DE7" w:rsidRPr="00937181" w:rsidRDefault="00172DE7" w:rsidP="00CF0625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37181">
        <w:rPr>
          <w:rFonts w:asciiTheme="majorBidi" w:hAnsiTheme="majorBidi" w:cstheme="majorBidi"/>
          <w:b/>
          <w:bCs/>
          <w:sz w:val="24"/>
          <w:szCs w:val="24"/>
          <w:rtl/>
        </w:rPr>
        <w:t>כתב העת</w:t>
      </w:r>
      <w:r w:rsidR="00CF0625" w:rsidRPr="0093718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937181">
        <w:rPr>
          <w:rFonts w:asciiTheme="majorBidi" w:hAnsiTheme="majorBidi" w:cstheme="majorBidi"/>
          <w:b/>
          <w:bCs/>
          <w:sz w:val="24"/>
          <w:szCs w:val="24"/>
          <w:rtl/>
        </w:rPr>
        <w:t>מסגרות מדיה</w:t>
      </w:r>
      <w:r w:rsidR="00AB06F6" w:rsidRPr="00AB06F6">
        <w:rPr>
          <w:rFonts w:hint="eastAsia"/>
          <w:rtl/>
        </w:rPr>
        <w:t xml:space="preserve"> </w:t>
      </w:r>
      <w:r w:rsidR="00AB06F6" w:rsidRPr="00AB06F6">
        <w:rPr>
          <w:rFonts w:asciiTheme="majorBidi" w:hAnsiTheme="majorBidi" w:cs="Arial" w:hint="eastAsia"/>
          <w:b/>
          <w:bCs/>
          <w:sz w:val="24"/>
          <w:szCs w:val="24"/>
          <w:rtl/>
        </w:rPr>
        <w:t>יקבל</w:t>
      </w:r>
      <w:r w:rsidR="00AB06F6" w:rsidRPr="00AB06F6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="00AB06F6" w:rsidRPr="00AB06F6">
        <w:rPr>
          <w:rFonts w:asciiTheme="majorBidi" w:hAnsiTheme="majorBidi" w:cs="Arial" w:hint="eastAsia"/>
          <w:b/>
          <w:bCs/>
          <w:sz w:val="24"/>
          <w:szCs w:val="24"/>
          <w:rtl/>
        </w:rPr>
        <w:t>לשיפוט</w:t>
      </w:r>
      <w:r w:rsidR="00CF0625" w:rsidRPr="00937181"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</w:p>
    <w:p w14:paraId="36EA8A74" w14:textId="1D0186BA" w:rsidR="00CD738D" w:rsidRDefault="00172DE7" w:rsidP="00AB06F6">
      <w:pPr>
        <w:pStyle w:val="af6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B06F6">
        <w:rPr>
          <w:rFonts w:asciiTheme="majorBidi" w:hAnsiTheme="majorBidi" w:cstheme="majorBidi"/>
          <w:b/>
          <w:bCs/>
          <w:sz w:val="24"/>
          <w:szCs w:val="24"/>
          <w:rtl/>
        </w:rPr>
        <w:t>מאמרים מקוריים</w:t>
      </w:r>
      <w:r w:rsidR="001C1D11" w:rsidRPr="00AB06F6">
        <w:rPr>
          <w:rFonts w:asciiTheme="majorBidi" w:hAnsiTheme="majorBidi" w:cstheme="majorBidi" w:hint="cs"/>
          <w:sz w:val="24"/>
          <w:szCs w:val="24"/>
          <w:rtl/>
        </w:rPr>
        <w:t>,</w:t>
      </w:r>
      <w:r w:rsidRPr="00AB06F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D738D">
        <w:rPr>
          <w:rFonts w:asciiTheme="majorBidi" w:hAnsiTheme="majorBidi" w:cstheme="majorBidi" w:hint="cs"/>
          <w:sz w:val="24"/>
          <w:szCs w:val="24"/>
          <w:rtl/>
        </w:rPr>
        <w:t xml:space="preserve">הכוללים </w:t>
      </w:r>
      <w:r w:rsidR="00CF6E0F" w:rsidRPr="00AB06F6">
        <w:rPr>
          <w:rFonts w:asciiTheme="majorBidi" w:hAnsiTheme="majorBidi" w:cstheme="majorBidi" w:hint="cs"/>
          <w:sz w:val="24"/>
          <w:szCs w:val="24"/>
          <w:rtl/>
        </w:rPr>
        <w:t xml:space="preserve">תוצאות של מחקר אמפירי </w:t>
      </w:r>
      <w:r w:rsidR="00775AF1">
        <w:rPr>
          <w:rFonts w:asciiTheme="majorBidi" w:hAnsiTheme="majorBidi" w:cstheme="majorBidi" w:hint="cs"/>
          <w:sz w:val="24"/>
          <w:szCs w:val="24"/>
          <w:rtl/>
        </w:rPr>
        <w:t xml:space="preserve">או </w:t>
      </w:r>
      <w:r w:rsidR="00CF6E0F" w:rsidRPr="00AB06F6">
        <w:rPr>
          <w:rFonts w:asciiTheme="majorBidi" w:hAnsiTheme="majorBidi" w:cstheme="majorBidi" w:hint="cs"/>
          <w:sz w:val="24"/>
          <w:szCs w:val="24"/>
          <w:rtl/>
        </w:rPr>
        <w:t>תיאורטי במגוון תחומי התקשורת ו</w:t>
      </w:r>
      <w:r w:rsidRPr="00AB06F6">
        <w:rPr>
          <w:rFonts w:asciiTheme="majorBidi" w:hAnsiTheme="majorBidi" w:cstheme="majorBidi"/>
          <w:sz w:val="24"/>
          <w:szCs w:val="24"/>
          <w:rtl/>
        </w:rPr>
        <w:t xml:space="preserve">אשר טרם נשלחו לפרסום </w:t>
      </w:r>
      <w:r w:rsidR="00504030" w:rsidRPr="00AB06F6">
        <w:rPr>
          <w:rFonts w:asciiTheme="majorBidi" w:hAnsiTheme="majorBidi" w:cstheme="majorBidi" w:hint="cs"/>
          <w:sz w:val="24"/>
          <w:szCs w:val="24"/>
          <w:rtl/>
        </w:rPr>
        <w:t xml:space="preserve">או פורסמו </w:t>
      </w:r>
      <w:r w:rsidR="00AB06F6">
        <w:rPr>
          <w:rFonts w:asciiTheme="majorBidi" w:hAnsiTheme="majorBidi" w:cstheme="majorBidi" w:hint="cs"/>
          <w:sz w:val="24"/>
          <w:szCs w:val="24"/>
          <w:rtl/>
        </w:rPr>
        <w:t>(עד 7</w:t>
      </w:r>
      <w:r w:rsidR="00DE47B2">
        <w:rPr>
          <w:rFonts w:asciiTheme="majorBidi" w:hAnsiTheme="majorBidi" w:cstheme="majorBidi" w:hint="cs"/>
          <w:sz w:val="24"/>
          <w:szCs w:val="24"/>
          <w:rtl/>
        </w:rPr>
        <w:t>,</w:t>
      </w:r>
      <w:r w:rsidR="00AB06F6">
        <w:rPr>
          <w:rFonts w:asciiTheme="majorBidi" w:hAnsiTheme="majorBidi" w:cstheme="majorBidi" w:hint="cs"/>
          <w:sz w:val="24"/>
          <w:szCs w:val="24"/>
          <w:rtl/>
        </w:rPr>
        <w:t>500 מילים)</w:t>
      </w:r>
      <w:r w:rsidR="00563BAC" w:rsidRPr="00AB06F6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</w:p>
    <w:p w14:paraId="304BD5A3" w14:textId="4F8B5D35" w:rsidR="00DE47B2" w:rsidRPr="00DE47B2" w:rsidRDefault="00DE47B2" w:rsidP="00CD738D">
      <w:pPr>
        <w:pStyle w:val="af6"/>
        <w:numPr>
          <w:ilvl w:val="1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="Arial" w:hint="cs"/>
          <w:sz w:val="24"/>
          <w:szCs w:val="24"/>
          <w:rtl/>
        </w:rPr>
        <w:t>ה</w:t>
      </w:r>
      <w:r w:rsidR="008143A1" w:rsidRPr="008143A1">
        <w:rPr>
          <w:rFonts w:asciiTheme="majorBidi" w:hAnsiTheme="majorBidi" w:cs="Arial" w:hint="eastAsia"/>
          <w:sz w:val="24"/>
          <w:szCs w:val="24"/>
          <w:rtl/>
        </w:rPr>
        <w:t>מאמר</w:t>
      </w:r>
      <w:r>
        <w:rPr>
          <w:rFonts w:asciiTheme="majorBidi" w:hAnsiTheme="majorBidi" w:cs="Arial" w:hint="cs"/>
          <w:sz w:val="24"/>
          <w:szCs w:val="24"/>
          <w:rtl/>
        </w:rPr>
        <w:t>ים יעברו תחילה סקירה ראשונית על ידי העורכ.ים לבחינת התאמתם לכתב העת. מאמרים שאינם מתאימים לכתב העת ידחו על ידי העורכ.ים ולא יעברו לשיפוט.</w:t>
      </w:r>
    </w:p>
    <w:p w14:paraId="315987E3" w14:textId="02292353" w:rsidR="001C1D11" w:rsidRPr="00CD738D" w:rsidRDefault="008143A1" w:rsidP="00CD738D">
      <w:pPr>
        <w:pStyle w:val="af6"/>
        <w:numPr>
          <w:ilvl w:val="1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="00DE47B2">
        <w:rPr>
          <w:rFonts w:asciiTheme="majorBidi" w:hAnsiTheme="majorBidi" w:cs="Arial" w:hint="cs"/>
          <w:sz w:val="24"/>
          <w:szCs w:val="24"/>
          <w:rtl/>
        </w:rPr>
        <w:t>מאמרים מתאימים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יישלח</w:t>
      </w:r>
      <w:r w:rsidR="00DE47B2">
        <w:rPr>
          <w:rFonts w:asciiTheme="majorBidi" w:hAnsiTheme="majorBidi" w:cs="Arial" w:hint="cs"/>
          <w:sz w:val="24"/>
          <w:szCs w:val="24"/>
          <w:rtl/>
        </w:rPr>
        <w:t>ו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בעילום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שם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ל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-2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חוקרים</w:t>
      </w:r>
      <w:r w:rsidRPr="008143A1">
        <w:rPr>
          <w:rFonts w:asciiTheme="majorBidi" w:hAnsiTheme="majorBidi" w:cs="Arial"/>
          <w:sz w:val="24"/>
          <w:szCs w:val="24"/>
          <w:rtl/>
        </w:rPr>
        <w:t>.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ות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בתחו</w:t>
      </w:r>
      <w:r w:rsidR="00DE47B2">
        <w:rPr>
          <w:rFonts w:asciiTheme="majorBidi" w:hAnsiTheme="majorBidi" w:cs="Arial" w:hint="cs"/>
          <w:sz w:val="24"/>
          <w:szCs w:val="24"/>
          <w:rtl/>
        </w:rPr>
        <w:t>מים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="00DE47B2">
        <w:rPr>
          <w:rFonts w:asciiTheme="majorBidi" w:hAnsiTheme="majorBidi" w:cs="Arial" w:hint="cs"/>
          <w:sz w:val="24"/>
          <w:szCs w:val="24"/>
          <w:rtl/>
        </w:rPr>
        <w:t xml:space="preserve">רלוונטיים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לצורך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="00DE47B2">
        <w:rPr>
          <w:rFonts w:asciiTheme="majorBidi" w:hAnsiTheme="majorBidi" w:cs="Arial" w:hint="cs"/>
          <w:sz w:val="24"/>
          <w:szCs w:val="24"/>
          <w:rtl/>
        </w:rPr>
        <w:t xml:space="preserve">קבלת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חוות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דעת</w:t>
      </w:r>
      <w:r w:rsidR="00984975">
        <w:rPr>
          <w:rFonts w:asciiTheme="majorBidi" w:hAnsiTheme="majorBidi" w:cs="Arial" w:hint="cs"/>
          <w:sz w:val="24"/>
          <w:szCs w:val="24"/>
          <w:rtl/>
        </w:rPr>
        <w:t xml:space="preserve"> מקצועית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.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במקרה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של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חילוקי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דעות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מהותיים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בין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השופטים</w:t>
      </w:r>
      <w:r>
        <w:rPr>
          <w:rFonts w:asciiTheme="majorBidi" w:hAnsiTheme="majorBidi" w:cs="Arial" w:hint="cs"/>
          <w:sz w:val="24"/>
          <w:szCs w:val="24"/>
          <w:rtl/>
        </w:rPr>
        <w:t>.ות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,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המאמר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יישלח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ל</w:t>
      </w:r>
      <w:r>
        <w:rPr>
          <w:rFonts w:asciiTheme="majorBidi" w:hAnsiTheme="majorBidi" w:cs="Arial" w:hint="cs"/>
          <w:sz w:val="24"/>
          <w:szCs w:val="24"/>
          <w:rtl/>
        </w:rPr>
        <w:t>שופט</w:t>
      </w:r>
      <w:r w:rsidRPr="008143A1">
        <w:rPr>
          <w:rFonts w:asciiTheme="majorBidi" w:hAnsiTheme="majorBidi" w:cs="Arial"/>
          <w:sz w:val="24"/>
          <w:szCs w:val="24"/>
          <w:rtl/>
        </w:rPr>
        <w:t>.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ת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שלישי</w:t>
      </w:r>
      <w:r w:rsidRPr="008143A1">
        <w:rPr>
          <w:rFonts w:asciiTheme="majorBidi" w:hAnsiTheme="majorBidi" w:cs="Arial"/>
          <w:sz w:val="24"/>
          <w:szCs w:val="24"/>
          <w:rtl/>
        </w:rPr>
        <w:t>.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ת</w:t>
      </w:r>
      <w:r w:rsidRPr="008143A1">
        <w:rPr>
          <w:rFonts w:asciiTheme="majorBidi" w:hAnsiTheme="majorBidi" w:cs="Arial"/>
          <w:sz w:val="24"/>
          <w:szCs w:val="24"/>
          <w:rtl/>
        </w:rPr>
        <w:t>.</w:t>
      </w:r>
    </w:p>
    <w:p w14:paraId="5323954E" w14:textId="5FDA6B70" w:rsidR="00CD738D" w:rsidRDefault="00CD738D" w:rsidP="00CD738D">
      <w:pPr>
        <w:pStyle w:val="af6"/>
        <w:numPr>
          <w:ilvl w:val="1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עבור חלק מהמאמרים שיתקבלו לפרסום</w:t>
      </w:r>
      <w:r w:rsidR="002D602D">
        <w:rPr>
          <w:rFonts w:asciiTheme="majorBidi" w:hAnsiTheme="majorBidi" w:cstheme="majorBidi" w:hint="cs"/>
          <w:sz w:val="24"/>
          <w:szCs w:val="24"/>
          <w:rtl/>
        </w:rPr>
        <w:t>,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יוזמנו חוקרים ומגיבים לכתוב מאמר תגובה קצר על מנת לעודד שיח אקדמי וציבורי</w:t>
      </w:r>
      <w:r w:rsidR="00DE47B2">
        <w:rPr>
          <w:rFonts w:asciiTheme="majorBidi" w:hAnsiTheme="majorBidi" w:cstheme="majorBidi" w:hint="cs"/>
          <w:sz w:val="24"/>
          <w:szCs w:val="24"/>
          <w:rtl/>
        </w:rPr>
        <w:t xml:space="preserve"> אודות המחקר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  <w:r w:rsidR="00DE47B2">
        <w:rPr>
          <w:rFonts w:asciiTheme="majorBidi" w:hAnsiTheme="majorBidi" w:cstheme="majorBidi" w:hint="cs"/>
          <w:sz w:val="24"/>
          <w:szCs w:val="24"/>
          <w:rtl/>
        </w:rPr>
        <w:t xml:space="preserve"> במקרה הצורך, כותבי המאמרים המקוריים יוזמנו להשיב לתגובות.</w:t>
      </w:r>
    </w:p>
    <w:p w14:paraId="28D397A6" w14:textId="290CAE12" w:rsidR="00AD2F89" w:rsidRDefault="00295B6F" w:rsidP="00AB06F6">
      <w:pPr>
        <w:pStyle w:val="af6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מסות</w:t>
      </w:r>
      <w:r w:rsidR="00AD58A7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="005400D3">
        <w:rPr>
          <w:rFonts w:asciiTheme="majorBidi" w:hAnsiTheme="majorBidi" w:cstheme="majorBidi" w:hint="cs"/>
          <w:b/>
          <w:bCs/>
          <w:sz w:val="24"/>
          <w:szCs w:val="24"/>
          <w:rtl/>
        </w:rPr>
        <w:t>*</w:t>
      </w:r>
      <w:r w:rsidR="00AD2F8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AD2F89" w:rsidRPr="00AD2F89">
        <w:rPr>
          <w:rFonts w:asciiTheme="majorBidi" w:hAnsiTheme="majorBidi" w:cstheme="majorBidi" w:hint="cs"/>
          <w:sz w:val="24"/>
          <w:szCs w:val="24"/>
          <w:rtl/>
        </w:rPr>
        <w:t>מסות הן מאמרים קצרים</w:t>
      </w:r>
      <w:r w:rsidR="00AD2F89">
        <w:rPr>
          <w:rFonts w:asciiTheme="majorBidi" w:hAnsiTheme="majorBidi" w:cstheme="majorBidi" w:hint="cs"/>
          <w:sz w:val="24"/>
          <w:szCs w:val="24"/>
          <w:rtl/>
        </w:rPr>
        <w:t xml:space="preserve"> (עד 2,500 מילים) שמטרתם לקדם </w:t>
      </w:r>
      <w:r w:rsidR="00AD2F89" w:rsidRPr="00295B6F">
        <w:rPr>
          <w:rFonts w:asciiTheme="majorBidi" w:hAnsiTheme="majorBidi" w:cs="Arial" w:hint="eastAsia"/>
          <w:sz w:val="24"/>
          <w:szCs w:val="24"/>
          <w:rtl/>
        </w:rPr>
        <w:t>שיח</w:t>
      </w:r>
      <w:r w:rsidR="00AD2F89" w:rsidRPr="00295B6F">
        <w:rPr>
          <w:rFonts w:asciiTheme="majorBidi" w:hAnsiTheme="majorBidi" w:cs="Arial"/>
          <w:sz w:val="24"/>
          <w:szCs w:val="24"/>
          <w:rtl/>
        </w:rPr>
        <w:t xml:space="preserve"> </w:t>
      </w:r>
      <w:r w:rsidR="00AD2F89">
        <w:rPr>
          <w:rFonts w:asciiTheme="majorBidi" w:hAnsiTheme="majorBidi" w:cs="Arial" w:hint="cs"/>
          <w:sz w:val="24"/>
          <w:szCs w:val="24"/>
          <w:rtl/>
        </w:rPr>
        <w:t xml:space="preserve">ומחקר </w:t>
      </w:r>
      <w:r w:rsidR="00AD2F89" w:rsidRPr="00295B6F">
        <w:rPr>
          <w:rFonts w:asciiTheme="majorBidi" w:hAnsiTheme="majorBidi" w:cs="Arial" w:hint="eastAsia"/>
          <w:sz w:val="24"/>
          <w:szCs w:val="24"/>
          <w:rtl/>
        </w:rPr>
        <w:t>אקדמי</w:t>
      </w:r>
      <w:r w:rsidR="00AD2F89" w:rsidRPr="00295B6F">
        <w:rPr>
          <w:rFonts w:asciiTheme="majorBidi" w:hAnsiTheme="majorBidi" w:cs="Arial"/>
          <w:sz w:val="24"/>
          <w:szCs w:val="24"/>
          <w:rtl/>
        </w:rPr>
        <w:t xml:space="preserve"> </w:t>
      </w:r>
      <w:r w:rsidR="00AD2F89" w:rsidRPr="00295B6F">
        <w:rPr>
          <w:rFonts w:asciiTheme="majorBidi" w:hAnsiTheme="majorBidi" w:cs="Arial" w:hint="eastAsia"/>
          <w:sz w:val="24"/>
          <w:szCs w:val="24"/>
          <w:rtl/>
        </w:rPr>
        <w:t>בסוגיות</w:t>
      </w:r>
      <w:r w:rsidR="00AD2F89" w:rsidRPr="00295B6F">
        <w:rPr>
          <w:rFonts w:asciiTheme="majorBidi" w:hAnsiTheme="majorBidi" w:cs="Arial"/>
          <w:sz w:val="24"/>
          <w:szCs w:val="24"/>
          <w:rtl/>
        </w:rPr>
        <w:t xml:space="preserve"> </w:t>
      </w:r>
      <w:r w:rsidR="00AD2F89" w:rsidRPr="00295B6F">
        <w:rPr>
          <w:rFonts w:asciiTheme="majorBidi" w:hAnsiTheme="majorBidi" w:cs="Arial" w:hint="eastAsia"/>
          <w:sz w:val="24"/>
          <w:szCs w:val="24"/>
          <w:rtl/>
        </w:rPr>
        <w:t>אקטואליות</w:t>
      </w:r>
      <w:r w:rsidR="00AD2F89" w:rsidRPr="00295B6F">
        <w:rPr>
          <w:rFonts w:asciiTheme="majorBidi" w:hAnsiTheme="majorBidi" w:cs="Arial"/>
          <w:sz w:val="24"/>
          <w:szCs w:val="24"/>
          <w:rtl/>
        </w:rPr>
        <w:t xml:space="preserve"> </w:t>
      </w:r>
      <w:r w:rsidR="00AD2F89" w:rsidRPr="00295B6F">
        <w:rPr>
          <w:rFonts w:asciiTheme="majorBidi" w:hAnsiTheme="majorBidi" w:cs="Arial" w:hint="eastAsia"/>
          <w:sz w:val="24"/>
          <w:szCs w:val="24"/>
          <w:rtl/>
        </w:rPr>
        <w:t>בתחום</w:t>
      </w:r>
      <w:r w:rsidR="00AD2F89" w:rsidRPr="00295B6F">
        <w:rPr>
          <w:rFonts w:asciiTheme="majorBidi" w:hAnsiTheme="majorBidi" w:cs="Arial"/>
          <w:sz w:val="24"/>
          <w:szCs w:val="24"/>
          <w:rtl/>
        </w:rPr>
        <w:t xml:space="preserve"> </w:t>
      </w:r>
      <w:r w:rsidR="00AD2F89" w:rsidRPr="00295B6F">
        <w:rPr>
          <w:rFonts w:asciiTheme="majorBidi" w:hAnsiTheme="majorBidi" w:cs="Arial" w:hint="eastAsia"/>
          <w:sz w:val="24"/>
          <w:szCs w:val="24"/>
          <w:rtl/>
        </w:rPr>
        <w:t>התקשורת</w:t>
      </w:r>
      <w:r w:rsidR="00AD2F89" w:rsidRPr="00295B6F">
        <w:rPr>
          <w:rFonts w:asciiTheme="majorBidi" w:hAnsiTheme="majorBidi" w:cs="Arial"/>
          <w:sz w:val="24"/>
          <w:szCs w:val="24"/>
          <w:rtl/>
        </w:rPr>
        <w:t xml:space="preserve"> </w:t>
      </w:r>
      <w:r w:rsidR="00AD2F89" w:rsidRPr="00295B6F">
        <w:rPr>
          <w:rFonts w:asciiTheme="majorBidi" w:hAnsiTheme="majorBidi" w:cs="Arial" w:hint="eastAsia"/>
          <w:sz w:val="24"/>
          <w:szCs w:val="24"/>
          <w:rtl/>
        </w:rPr>
        <w:t>בכלל</w:t>
      </w:r>
      <w:r w:rsidR="00AD2F89" w:rsidRPr="00295B6F">
        <w:rPr>
          <w:rFonts w:asciiTheme="majorBidi" w:hAnsiTheme="majorBidi" w:cs="Arial"/>
          <w:sz w:val="24"/>
          <w:szCs w:val="24"/>
          <w:rtl/>
        </w:rPr>
        <w:t xml:space="preserve"> </w:t>
      </w:r>
      <w:r w:rsidR="00AD2F89" w:rsidRPr="00295B6F">
        <w:rPr>
          <w:rFonts w:asciiTheme="majorBidi" w:hAnsiTheme="majorBidi" w:cs="Arial" w:hint="eastAsia"/>
          <w:sz w:val="24"/>
          <w:szCs w:val="24"/>
          <w:rtl/>
        </w:rPr>
        <w:t>וחקר</w:t>
      </w:r>
      <w:r w:rsidR="00AD2F89" w:rsidRPr="00295B6F">
        <w:rPr>
          <w:rFonts w:asciiTheme="majorBidi" w:hAnsiTheme="majorBidi" w:cs="Arial"/>
          <w:sz w:val="24"/>
          <w:szCs w:val="24"/>
          <w:rtl/>
        </w:rPr>
        <w:t xml:space="preserve"> </w:t>
      </w:r>
      <w:r w:rsidR="00AD2F89" w:rsidRPr="00295B6F">
        <w:rPr>
          <w:rFonts w:asciiTheme="majorBidi" w:hAnsiTheme="majorBidi" w:cs="Arial" w:hint="eastAsia"/>
          <w:sz w:val="24"/>
          <w:szCs w:val="24"/>
          <w:rtl/>
        </w:rPr>
        <w:t>התקשורת</w:t>
      </w:r>
      <w:r w:rsidR="00AD2F89" w:rsidRPr="00295B6F">
        <w:rPr>
          <w:rFonts w:asciiTheme="majorBidi" w:hAnsiTheme="majorBidi" w:cs="Arial"/>
          <w:sz w:val="24"/>
          <w:szCs w:val="24"/>
          <w:rtl/>
        </w:rPr>
        <w:t xml:space="preserve"> </w:t>
      </w:r>
      <w:r w:rsidR="00AD2F89" w:rsidRPr="00295B6F">
        <w:rPr>
          <w:rFonts w:asciiTheme="majorBidi" w:hAnsiTheme="majorBidi" w:cs="Arial" w:hint="eastAsia"/>
          <w:sz w:val="24"/>
          <w:szCs w:val="24"/>
          <w:rtl/>
        </w:rPr>
        <w:t>הישראלית</w:t>
      </w:r>
      <w:r w:rsidR="00AD2F89" w:rsidRPr="00295B6F">
        <w:rPr>
          <w:rFonts w:asciiTheme="majorBidi" w:hAnsiTheme="majorBidi" w:cs="Arial"/>
          <w:sz w:val="24"/>
          <w:szCs w:val="24"/>
          <w:rtl/>
        </w:rPr>
        <w:t xml:space="preserve"> </w:t>
      </w:r>
      <w:r w:rsidR="00AD2F89" w:rsidRPr="00295B6F">
        <w:rPr>
          <w:rFonts w:asciiTheme="majorBidi" w:hAnsiTheme="majorBidi" w:cs="Arial" w:hint="eastAsia"/>
          <w:sz w:val="24"/>
          <w:szCs w:val="24"/>
          <w:rtl/>
        </w:rPr>
        <w:t>בפרט</w:t>
      </w:r>
      <w:r w:rsidR="00AD2F89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2D602D">
        <w:rPr>
          <w:rFonts w:asciiTheme="majorBidi" w:hAnsiTheme="majorBidi" w:cstheme="majorBidi" w:hint="cs"/>
          <w:sz w:val="24"/>
          <w:szCs w:val="24"/>
          <w:rtl/>
        </w:rPr>
        <w:t xml:space="preserve">מסות יעברו שיפוט אנונימי על ידי שופט אחד או יותר. </w:t>
      </w:r>
      <w:r w:rsidR="00AD2F89">
        <w:rPr>
          <w:rFonts w:asciiTheme="majorBidi" w:hAnsiTheme="majorBidi" w:cstheme="majorBidi" w:hint="cs"/>
          <w:sz w:val="24"/>
          <w:szCs w:val="24"/>
          <w:rtl/>
        </w:rPr>
        <w:t>מסות יכולות להיכתב בתחומים הבאים:</w:t>
      </w:r>
    </w:p>
    <w:p w14:paraId="725B4E1F" w14:textId="1D5DF64C" w:rsidR="00CD738D" w:rsidRDefault="00AD2F89" w:rsidP="00AD2F89">
      <w:pPr>
        <w:pStyle w:val="af6"/>
        <w:numPr>
          <w:ilvl w:val="1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17BE5">
        <w:rPr>
          <w:rFonts w:asciiTheme="majorBidi" w:hAnsiTheme="majorBidi" w:cstheme="majorBidi" w:hint="cs"/>
          <w:b/>
          <w:bCs/>
          <w:sz w:val="24"/>
          <w:szCs w:val="24"/>
          <w:rtl/>
        </w:rPr>
        <w:t>תגובות למאמרים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שהתפרסמו במסגרות מדיה.</w:t>
      </w:r>
    </w:p>
    <w:p w14:paraId="08491CBE" w14:textId="77777777" w:rsidR="005400D3" w:rsidRDefault="005400D3" w:rsidP="005400D3">
      <w:pPr>
        <w:pStyle w:val="af6"/>
        <w:numPr>
          <w:ilvl w:val="1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400D3">
        <w:rPr>
          <w:rFonts w:asciiTheme="majorBidi" w:hAnsiTheme="majorBidi" w:cs="Arial" w:hint="cs"/>
          <w:b/>
          <w:bCs/>
          <w:sz w:val="24"/>
          <w:szCs w:val="24"/>
          <w:rtl/>
        </w:rPr>
        <w:t>מעבר למסגרת</w:t>
      </w:r>
      <w:r>
        <w:rPr>
          <w:rFonts w:asciiTheme="majorBidi" w:hAnsiTheme="majorBidi" w:cs="Arial" w:hint="cs"/>
          <w:sz w:val="24"/>
          <w:szCs w:val="24"/>
          <w:rtl/>
        </w:rPr>
        <w:t xml:space="preserve">. </w:t>
      </w:r>
      <w:r w:rsidRPr="00295B6F">
        <w:rPr>
          <w:rFonts w:asciiTheme="majorBidi" w:hAnsiTheme="majorBidi" w:cs="Arial" w:hint="eastAsia"/>
          <w:sz w:val="24"/>
          <w:szCs w:val="24"/>
          <w:rtl/>
        </w:rPr>
        <w:t>במה</w:t>
      </w:r>
      <w:r w:rsidRPr="00295B6F">
        <w:rPr>
          <w:rFonts w:asciiTheme="majorBidi" w:hAnsiTheme="majorBidi" w:cs="Arial"/>
          <w:sz w:val="24"/>
          <w:szCs w:val="24"/>
          <w:rtl/>
        </w:rPr>
        <w:t xml:space="preserve"> </w:t>
      </w:r>
      <w:r w:rsidRPr="00295B6F">
        <w:rPr>
          <w:rFonts w:asciiTheme="majorBidi" w:hAnsiTheme="majorBidi" w:cs="Arial" w:hint="eastAsia"/>
          <w:sz w:val="24"/>
          <w:szCs w:val="24"/>
          <w:rtl/>
        </w:rPr>
        <w:t>לכתיבה</w:t>
      </w:r>
      <w:r w:rsidRPr="00295B6F">
        <w:rPr>
          <w:rFonts w:asciiTheme="majorBidi" w:hAnsiTheme="majorBidi" w:cs="Arial"/>
          <w:sz w:val="24"/>
          <w:szCs w:val="24"/>
          <w:rtl/>
        </w:rPr>
        <w:t xml:space="preserve"> </w:t>
      </w:r>
      <w:r w:rsidRPr="00295B6F">
        <w:rPr>
          <w:rFonts w:asciiTheme="majorBidi" w:hAnsiTheme="majorBidi" w:cs="Arial" w:hint="eastAsia"/>
          <w:sz w:val="24"/>
          <w:szCs w:val="24"/>
          <w:rtl/>
        </w:rPr>
        <w:t>אקדמית</w:t>
      </w:r>
      <w:r w:rsidRPr="00295B6F">
        <w:rPr>
          <w:rFonts w:asciiTheme="majorBidi" w:hAnsiTheme="majorBidi" w:cs="Arial"/>
          <w:sz w:val="24"/>
          <w:szCs w:val="24"/>
          <w:rtl/>
        </w:rPr>
        <w:t xml:space="preserve"> </w:t>
      </w:r>
      <w:r>
        <w:rPr>
          <w:rFonts w:asciiTheme="majorBidi" w:hAnsiTheme="majorBidi" w:cs="Arial" w:hint="cs"/>
          <w:sz w:val="24"/>
          <w:szCs w:val="24"/>
          <w:rtl/>
        </w:rPr>
        <w:t>על סוגיות עכשוויות בתקשורת ו</w:t>
      </w:r>
      <w:r w:rsidRPr="00295B6F">
        <w:rPr>
          <w:rFonts w:asciiTheme="majorBidi" w:hAnsiTheme="majorBidi" w:cs="Arial" w:hint="eastAsia"/>
          <w:sz w:val="24"/>
          <w:szCs w:val="24"/>
          <w:rtl/>
        </w:rPr>
        <w:t>בחקר</w:t>
      </w:r>
      <w:r w:rsidRPr="00295B6F">
        <w:rPr>
          <w:rFonts w:asciiTheme="majorBidi" w:hAnsiTheme="majorBidi" w:cs="Arial"/>
          <w:sz w:val="24"/>
          <w:szCs w:val="24"/>
          <w:rtl/>
        </w:rPr>
        <w:t xml:space="preserve"> </w:t>
      </w:r>
      <w:r w:rsidRPr="00295B6F">
        <w:rPr>
          <w:rFonts w:asciiTheme="majorBidi" w:hAnsiTheme="majorBidi" w:cs="Arial" w:hint="eastAsia"/>
          <w:sz w:val="24"/>
          <w:szCs w:val="24"/>
          <w:rtl/>
        </w:rPr>
        <w:t>התקשורת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032DD4A6" w14:textId="77777777" w:rsidR="008D1DA5" w:rsidRDefault="00317BE5" w:rsidP="00317BE5">
      <w:pPr>
        <w:pStyle w:val="af6"/>
        <w:numPr>
          <w:ilvl w:val="1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B06F6">
        <w:rPr>
          <w:rFonts w:asciiTheme="majorBidi" w:hAnsiTheme="majorBidi" w:cstheme="majorBidi"/>
          <w:b/>
          <w:bCs/>
          <w:sz w:val="24"/>
          <w:szCs w:val="24"/>
          <w:rtl/>
        </w:rPr>
        <w:t>דו"חות של</w:t>
      </w:r>
      <w:r w:rsidRPr="00AB06F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AB06F6">
        <w:rPr>
          <w:rFonts w:asciiTheme="majorBidi" w:hAnsiTheme="majorBidi" w:cstheme="majorBidi"/>
          <w:b/>
          <w:bCs/>
          <w:sz w:val="24"/>
          <w:szCs w:val="24"/>
          <w:rtl/>
        </w:rPr>
        <w:t>מחקרים</w:t>
      </w:r>
      <w:r w:rsidRPr="00AB06F6">
        <w:rPr>
          <w:rFonts w:asciiTheme="majorBidi" w:hAnsiTheme="majorBidi" w:cstheme="majorBidi"/>
          <w:sz w:val="24"/>
          <w:szCs w:val="24"/>
          <w:rtl/>
        </w:rPr>
        <w:t xml:space="preserve"> אשר מומנו ע</w:t>
      </w:r>
      <w:r w:rsidRPr="00AB06F6">
        <w:rPr>
          <w:rFonts w:asciiTheme="majorBidi" w:hAnsiTheme="majorBidi" w:cstheme="majorBidi" w:hint="cs"/>
          <w:sz w:val="24"/>
          <w:szCs w:val="24"/>
          <w:rtl/>
        </w:rPr>
        <w:t>ל ידי</w:t>
      </w:r>
      <w:r w:rsidRPr="00AB06F6">
        <w:rPr>
          <w:rFonts w:asciiTheme="majorBidi" w:hAnsiTheme="majorBidi" w:cstheme="majorBidi"/>
          <w:sz w:val="24"/>
          <w:szCs w:val="24"/>
          <w:rtl/>
        </w:rPr>
        <w:t xml:space="preserve"> גופי</w:t>
      </w:r>
      <w:r w:rsidRPr="00AB06F6">
        <w:rPr>
          <w:rFonts w:asciiTheme="majorBidi" w:hAnsiTheme="majorBidi" w:cstheme="majorBidi" w:hint="cs"/>
          <w:sz w:val="24"/>
          <w:szCs w:val="24"/>
          <w:rtl/>
        </w:rPr>
        <w:t>ם</w:t>
      </w:r>
      <w:r w:rsidRPr="00AB06F6">
        <w:rPr>
          <w:rFonts w:asciiTheme="majorBidi" w:hAnsiTheme="majorBidi" w:cstheme="majorBidi"/>
          <w:sz w:val="24"/>
          <w:szCs w:val="24"/>
          <w:rtl/>
        </w:rPr>
        <w:t xml:space="preserve"> ציבוריים</w:t>
      </w:r>
      <w:r w:rsidR="008D1DA5">
        <w:rPr>
          <w:rFonts w:asciiTheme="majorBidi" w:hAnsiTheme="majorBidi" w:cstheme="majorBidi" w:hint="cs"/>
          <w:sz w:val="24"/>
          <w:szCs w:val="24"/>
          <w:rtl/>
        </w:rPr>
        <w:t>.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14:paraId="0507B789" w14:textId="5D4435C4" w:rsidR="00317BE5" w:rsidRDefault="00317BE5" w:rsidP="00317BE5">
      <w:pPr>
        <w:pStyle w:val="af6"/>
        <w:numPr>
          <w:ilvl w:val="1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D1DA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סיכום </w:t>
      </w:r>
      <w:r w:rsidRPr="008D1DA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עבודות </w:t>
      </w:r>
      <w:r w:rsidRPr="008D1DA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לשם קבלת תואר </w:t>
      </w:r>
      <w:r w:rsidRPr="008D1DA5">
        <w:rPr>
          <w:rFonts w:asciiTheme="majorBidi" w:hAnsiTheme="majorBidi" w:cstheme="majorBidi"/>
          <w:b/>
          <w:bCs/>
          <w:sz w:val="24"/>
          <w:szCs w:val="24"/>
          <w:rtl/>
        </w:rPr>
        <w:t>דוקטור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D1DA5">
        <w:rPr>
          <w:rFonts w:asciiTheme="majorBidi" w:hAnsiTheme="majorBidi" w:cstheme="majorBidi" w:hint="cs"/>
          <w:sz w:val="24"/>
          <w:szCs w:val="24"/>
          <w:rtl/>
        </w:rPr>
        <w:t>(</w:t>
      </w:r>
      <w:r>
        <w:rPr>
          <w:rFonts w:asciiTheme="majorBidi" w:hAnsiTheme="majorBidi" w:cstheme="majorBidi" w:hint="cs"/>
          <w:sz w:val="24"/>
          <w:szCs w:val="24"/>
          <w:rtl/>
        </w:rPr>
        <w:t>שאושרו</w:t>
      </w:r>
      <w:r w:rsidR="008D1DA5">
        <w:rPr>
          <w:rFonts w:asciiTheme="majorBidi" w:hAnsiTheme="majorBidi" w:cstheme="majorBidi" w:hint="cs"/>
          <w:sz w:val="24"/>
          <w:szCs w:val="24"/>
          <w:rtl/>
        </w:rPr>
        <w:t>)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D1DA5">
        <w:rPr>
          <w:rFonts w:asciiTheme="majorBidi" w:hAnsiTheme="majorBidi" w:cstheme="majorBidi" w:hint="cs"/>
          <w:sz w:val="24"/>
          <w:szCs w:val="24"/>
          <w:rtl/>
        </w:rPr>
        <w:t>ב</w:t>
      </w:r>
      <w:r>
        <w:rPr>
          <w:rFonts w:asciiTheme="majorBidi" w:hAnsiTheme="majorBidi" w:cstheme="majorBidi" w:hint="cs"/>
          <w:sz w:val="24"/>
          <w:szCs w:val="24"/>
          <w:rtl/>
        </w:rPr>
        <w:t>תחום התקשורת</w:t>
      </w:r>
      <w:r w:rsidRPr="00AB06F6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</w:p>
    <w:p w14:paraId="4A89B883" w14:textId="40B21289" w:rsidR="005400D3" w:rsidRPr="00AB06F6" w:rsidRDefault="005400D3" w:rsidP="005400D3">
      <w:pPr>
        <w:pStyle w:val="af6"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* </w:t>
      </w:r>
      <w:r w:rsidR="002D602D">
        <w:rPr>
          <w:rFonts w:asciiTheme="majorBidi" w:hAnsiTheme="majorBidi" w:cstheme="majorBidi" w:hint="cs"/>
          <w:sz w:val="24"/>
          <w:szCs w:val="24"/>
          <w:rtl/>
        </w:rPr>
        <w:t>מומלץ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להתייעץ עם עורכ.י מסגרות מדיה על התאמת המסה </w:t>
      </w:r>
      <w:r w:rsidR="002D602D">
        <w:rPr>
          <w:rFonts w:asciiTheme="majorBidi" w:hAnsiTheme="majorBidi" w:cstheme="majorBidi" w:hint="cs"/>
          <w:sz w:val="24"/>
          <w:szCs w:val="24"/>
          <w:rtl/>
        </w:rPr>
        <w:t xml:space="preserve">המוצעת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לכתב העת, לפני הגשתה לשיפוט. </w:t>
      </w:r>
    </w:p>
    <w:p w14:paraId="1BC0AD8D" w14:textId="3D6BBD8F" w:rsidR="002D602D" w:rsidRDefault="00AB06F6" w:rsidP="001C1D11">
      <w:pPr>
        <w:pStyle w:val="af6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B06F6">
        <w:rPr>
          <w:rFonts w:asciiTheme="majorBidi" w:hAnsiTheme="majorBidi" w:cstheme="majorBidi" w:hint="cs"/>
          <w:b/>
          <w:bCs/>
          <w:sz w:val="24"/>
          <w:szCs w:val="24"/>
          <w:rtl/>
        </w:rPr>
        <w:lastRenderedPageBreak/>
        <w:t>ביקורת ספרים</w:t>
      </w:r>
      <w:r w:rsidRPr="00AB06F6">
        <w:rPr>
          <w:rFonts w:asciiTheme="majorBidi" w:hAnsiTheme="majorBidi" w:cstheme="majorBidi" w:hint="cs"/>
          <w:sz w:val="24"/>
          <w:szCs w:val="24"/>
          <w:rtl/>
        </w:rPr>
        <w:t>.</w:t>
      </w:r>
      <w:r w:rsidR="002D602D">
        <w:rPr>
          <w:rFonts w:asciiTheme="majorBidi" w:hAnsiTheme="majorBidi" w:cstheme="majorBidi" w:hint="cs"/>
          <w:sz w:val="24"/>
          <w:szCs w:val="24"/>
          <w:rtl/>
        </w:rPr>
        <w:t>*</w:t>
      </w:r>
      <w:r w:rsidRPr="00AB06F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C1D11" w:rsidRPr="00AB06F6">
        <w:rPr>
          <w:rFonts w:asciiTheme="majorBidi" w:hAnsiTheme="majorBidi" w:cstheme="majorBidi" w:hint="cs"/>
          <w:sz w:val="24"/>
          <w:szCs w:val="24"/>
          <w:rtl/>
        </w:rPr>
        <w:t>ספרים</w:t>
      </w:r>
      <w:r w:rsidR="00AA7F79" w:rsidRPr="00AB06F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504030" w:rsidRPr="00AB06F6">
        <w:rPr>
          <w:rFonts w:asciiTheme="majorBidi" w:hAnsiTheme="majorBidi" w:cstheme="majorBidi" w:hint="cs"/>
          <w:sz w:val="24"/>
          <w:szCs w:val="24"/>
          <w:rtl/>
        </w:rPr>
        <w:t xml:space="preserve">שראו אור </w:t>
      </w:r>
      <w:r w:rsidR="00CF01A3">
        <w:rPr>
          <w:rFonts w:asciiTheme="majorBidi" w:hAnsiTheme="majorBidi" w:cstheme="majorBidi" w:hint="cs"/>
          <w:sz w:val="24"/>
          <w:szCs w:val="24"/>
          <w:rtl/>
        </w:rPr>
        <w:t>בשנה האחרונה</w:t>
      </w:r>
      <w:r w:rsidR="001C1D11" w:rsidRPr="00AB06F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D738D">
        <w:rPr>
          <w:rFonts w:asciiTheme="majorBidi" w:hAnsiTheme="majorBidi" w:cstheme="majorBidi" w:hint="cs"/>
          <w:sz w:val="24"/>
          <w:szCs w:val="24"/>
          <w:rtl/>
        </w:rPr>
        <w:t>ו</w:t>
      </w:r>
      <w:r w:rsidR="001C1D11" w:rsidRPr="00AB06F6">
        <w:rPr>
          <w:rFonts w:asciiTheme="majorBidi" w:hAnsiTheme="majorBidi" w:cstheme="majorBidi" w:hint="cs"/>
          <w:sz w:val="24"/>
          <w:szCs w:val="24"/>
          <w:rtl/>
        </w:rPr>
        <w:t>רלבנטיים לתחום התקשורת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D738D">
        <w:rPr>
          <w:rFonts w:asciiTheme="majorBidi" w:hAnsiTheme="majorBidi" w:cstheme="majorBidi" w:hint="cs"/>
          <w:sz w:val="24"/>
          <w:szCs w:val="24"/>
          <w:rtl/>
        </w:rPr>
        <w:t xml:space="preserve">יוגשו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למערכת </w:t>
      </w:r>
      <w:r w:rsidR="00CD738D">
        <w:rPr>
          <w:rFonts w:asciiTheme="majorBidi" w:hAnsiTheme="majorBidi" w:cstheme="majorBidi" w:hint="cs"/>
          <w:sz w:val="24"/>
          <w:szCs w:val="24"/>
          <w:rtl/>
        </w:rPr>
        <w:t>ו</w:t>
      </w:r>
      <w:r>
        <w:rPr>
          <w:rFonts w:asciiTheme="majorBidi" w:hAnsiTheme="majorBidi" w:cstheme="majorBidi" w:hint="cs"/>
          <w:sz w:val="24"/>
          <w:szCs w:val="24"/>
          <w:rtl/>
        </w:rPr>
        <w:t>יועברו</w:t>
      </w:r>
      <w:r w:rsidR="0086488F" w:rsidRPr="00AB06F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לחוקר.ת</w:t>
      </w:r>
      <w:r w:rsidR="0086488F" w:rsidRPr="00AB06F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143A1">
        <w:rPr>
          <w:rFonts w:asciiTheme="majorBidi" w:hAnsiTheme="majorBidi" w:cstheme="majorBidi" w:hint="cs"/>
          <w:sz w:val="24"/>
          <w:szCs w:val="24"/>
          <w:rtl/>
        </w:rPr>
        <w:t>או חוקרים.ות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6488F" w:rsidRPr="00AB06F6">
        <w:rPr>
          <w:rFonts w:asciiTheme="majorBidi" w:hAnsiTheme="majorBidi" w:cstheme="majorBidi" w:hint="cs"/>
          <w:sz w:val="24"/>
          <w:szCs w:val="24"/>
          <w:rtl/>
        </w:rPr>
        <w:t>בתחום</w:t>
      </w:r>
      <w:r w:rsidR="001C1D11" w:rsidRPr="00AB06F6">
        <w:rPr>
          <w:rFonts w:asciiTheme="majorBidi" w:hAnsiTheme="majorBidi" w:cstheme="majorBidi" w:hint="cs"/>
          <w:sz w:val="24"/>
          <w:szCs w:val="24"/>
          <w:rtl/>
        </w:rPr>
        <w:t xml:space="preserve"> ל</w:t>
      </w:r>
      <w:r w:rsidR="0086488F" w:rsidRPr="00AB06F6">
        <w:rPr>
          <w:rFonts w:asciiTheme="majorBidi" w:hAnsiTheme="majorBidi" w:cstheme="majorBidi" w:hint="cs"/>
          <w:sz w:val="24"/>
          <w:szCs w:val="24"/>
          <w:rtl/>
        </w:rPr>
        <w:t xml:space="preserve">צורך כתיבת </w:t>
      </w:r>
      <w:r w:rsidR="005400D3">
        <w:rPr>
          <w:rFonts w:asciiTheme="majorBidi" w:hAnsiTheme="majorBidi" w:cstheme="majorBidi" w:hint="cs"/>
          <w:sz w:val="24"/>
          <w:szCs w:val="24"/>
          <w:rtl/>
        </w:rPr>
        <w:t>סקירה ו</w:t>
      </w:r>
      <w:r w:rsidR="001C1D11" w:rsidRPr="00AB06F6">
        <w:rPr>
          <w:rFonts w:asciiTheme="majorBidi" w:hAnsiTheme="majorBidi" w:cstheme="majorBidi" w:hint="cs"/>
          <w:sz w:val="24"/>
          <w:szCs w:val="24"/>
          <w:rtl/>
        </w:rPr>
        <w:t xml:space="preserve">ביקורת </w:t>
      </w:r>
      <w:r w:rsidR="0086488F" w:rsidRPr="00AB06F6">
        <w:rPr>
          <w:rFonts w:asciiTheme="majorBidi" w:hAnsiTheme="majorBidi" w:cstheme="majorBidi" w:hint="cs"/>
          <w:sz w:val="24"/>
          <w:szCs w:val="24"/>
          <w:rtl/>
        </w:rPr>
        <w:t xml:space="preserve">קצרה </w:t>
      </w:r>
      <w:r w:rsidR="00504030" w:rsidRPr="00AB06F6">
        <w:rPr>
          <w:rFonts w:asciiTheme="majorBidi" w:hAnsiTheme="majorBidi" w:cstheme="majorBidi" w:hint="cs"/>
          <w:sz w:val="24"/>
          <w:szCs w:val="24"/>
          <w:rtl/>
        </w:rPr>
        <w:t>שתפורסם בכתב העת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(עד 2</w:t>
      </w:r>
      <w:r w:rsidR="002D602D">
        <w:rPr>
          <w:rFonts w:asciiTheme="majorBidi" w:hAnsiTheme="majorBidi" w:cstheme="majorBidi" w:hint="cs"/>
          <w:sz w:val="24"/>
          <w:szCs w:val="24"/>
          <w:rtl/>
        </w:rPr>
        <w:t>,</w:t>
      </w:r>
      <w:r w:rsidR="00D2441F"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 w:hint="cs"/>
          <w:sz w:val="24"/>
          <w:szCs w:val="24"/>
          <w:rtl/>
        </w:rPr>
        <w:t>00 מילים)</w:t>
      </w:r>
      <w:r w:rsidR="001C1D11" w:rsidRPr="00AB06F6">
        <w:rPr>
          <w:rFonts w:asciiTheme="majorBidi" w:hAnsiTheme="majorBidi" w:cstheme="majorBidi" w:hint="cs"/>
          <w:sz w:val="24"/>
          <w:szCs w:val="24"/>
          <w:rtl/>
        </w:rPr>
        <w:t>.</w:t>
      </w:r>
      <w:r w:rsidR="00A2721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95B6F">
        <w:rPr>
          <w:rFonts w:asciiTheme="majorBidi" w:hAnsiTheme="majorBidi" w:cstheme="majorBidi" w:hint="cs"/>
          <w:sz w:val="24"/>
          <w:szCs w:val="24"/>
          <w:rtl/>
        </w:rPr>
        <w:t xml:space="preserve">יש לשלוח עותק דיגיטלי של הספר </w:t>
      </w:r>
      <w:r w:rsidR="002E1C20">
        <w:rPr>
          <w:rFonts w:asciiTheme="majorBidi" w:hAnsiTheme="majorBidi" w:cstheme="majorBidi" w:hint="cs"/>
          <w:sz w:val="24"/>
          <w:szCs w:val="24"/>
          <w:rtl/>
        </w:rPr>
        <w:t xml:space="preserve">או תקציר </w:t>
      </w:r>
      <w:r w:rsidR="00295B6F">
        <w:rPr>
          <w:rFonts w:asciiTheme="majorBidi" w:hAnsiTheme="majorBidi" w:cstheme="majorBidi" w:hint="cs"/>
          <w:sz w:val="24"/>
          <w:szCs w:val="24"/>
          <w:rtl/>
        </w:rPr>
        <w:t xml:space="preserve">לאחראית על ביקורות הספרים ד"ר </w:t>
      </w:r>
      <w:r w:rsidR="00CD738D">
        <w:rPr>
          <w:rFonts w:asciiTheme="majorBidi" w:hAnsiTheme="majorBidi" w:cstheme="majorBidi" w:hint="cs"/>
          <w:sz w:val="24"/>
          <w:szCs w:val="24"/>
          <w:rtl/>
        </w:rPr>
        <w:t>ענת פלג</w:t>
      </w:r>
      <w:r w:rsidR="00295B6F">
        <w:rPr>
          <w:rFonts w:asciiTheme="majorBidi" w:hAnsiTheme="majorBidi" w:cstheme="majorBidi" w:hint="cs"/>
          <w:sz w:val="24"/>
          <w:szCs w:val="24"/>
          <w:rtl/>
        </w:rPr>
        <w:t xml:space="preserve">: </w:t>
      </w:r>
      <w:r w:rsidR="003B680F" w:rsidRPr="003B680F">
        <w:rPr>
          <w:rFonts w:asciiTheme="majorBidi" w:hAnsiTheme="majorBidi" w:cstheme="majorBidi"/>
          <w:sz w:val="24"/>
          <w:szCs w:val="24"/>
        </w:rPr>
        <w:t>apeleg@netvision.net.il</w:t>
      </w:r>
      <w:hyperlink r:id="rId8" w:history="1"/>
      <w:r w:rsidR="006F5E6B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14:paraId="6DFDC0C6" w14:textId="719F74B9" w:rsidR="00172DE7" w:rsidRDefault="002D602D" w:rsidP="002D602D">
      <w:pPr>
        <w:pStyle w:val="af6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* </w:t>
      </w:r>
      <w:r w:rsidR="00CD738D">
        <w:rPr>
          <w:rFonts w:asciiTheme="majorBidi" w:hAnsiTheme="majorBidi" w:cstheme="majorBidi" w:hint="cs"/>
          <w:sz w:val="24"/>
          <w:szCs w:val="24"/>
          <w:rtl/>
        </w:rPr>
        <w:t>יש להתייעץ עם מערכת כת</w:t>
      </w:r>
      <w:r>
        <w:rPr>
          <w:rFonts w:asciiTheme="majorBidi" w:hAnsiTheme="majorBidi" w:cstheme="majorBidi" w:hint="cs"/>
          <w:sz w:val="24"/>
          <w:szCs w:val="24"/>
          <w:rtl/>
        </w:rPr>
        <w:t>ב</w:t>
      </w:r>
      <w:r w:rsidR="00CD738D">
        <w:rPr>
          <w:rFonts w:asciiTheme="majorBidi" w:hAnsiTheme="majorBidi" w:cstheme="majorBidi" w:hint="cs"/>
          <w:sz w:val="24"/>
          <w:szCs w:val="24"/>
          <w:rtl/>
        </w:rPr>
        <w:t xml:space="preserve"> העת לפני שליחת הספר. </w:t>
      </w:r>
      <w:r w:rsidR="00A27216">
        <w:rPr>
          <w:rFonts w:asciiTheme="majorBidi" w:hAnsiTheme="majorBidi" w:cstheme="majorBidi" w:hint="cs"/>
          <w:sz w:val="24"/>
          <w:szCs w:val="24"/>
          <w:rtl/>
        </w:rPr>
        <w:t xml:space="preserve">המערכת </w:t>
      </w:r>
      <w:r w:rsidR="00CD738D">
        <w:rPr>
          <w:rFonts w:asciiTheme="majorBidi" w:hAnsiTheme="majorBidi" w:cstheme="majorBidi" w:hint="cs"/>
          <w:sz w:val="24"/>
          <w:szCs w:val="24"/>
          <w:rtl/>
        </w:rPr>
        <w:t xml:space="preserve">אינה </w:t>
      </w:r>
      <w:r w:rsidR="00A27216">
        <w:rPr>
          <w:rFonts w:asciiTheme="majorBidi" w:hAnsiTheme="majorBidi" w:cstheme="majorBidi" w:hint="cs"/>
          <w:sz w:val="24"/>
          <w:szCs w:val="24"/>
          <w:rtl/>
        </w:rPr>
        <w:t xml:space="preserve">מתחייבת </w:t>
      </w:r>
      <w:r w:rsidR="00CD738D">
        <w:rPr>
          <w:rFonts w:asciiTheme="majorBidi" w:hAnsiTheme="majorBidi" w:cstheme="majorBidi" w:hint="cs"/>
          <w:sz w:val="24"/>
          <w:szCs w:val="24"/>
          <w:rtl/>
        </w:rPr>
        <w:t xml:space="preserve">לסקור </w:t>
      </w:r>
      <w:r w:rsidR="00A27216">
        <w:rPr>
          <w:rFonts w:asciiTheme="majorBidi" w:hAnsiTheme="majorBidi" w:cstheme="majorBidi" w:hint="cs"/>
          <w:sz w:val="24"/>
          <w:szCs w:val="24"/>
          <w:rtl/>
        </w:rPr>
        <w:t>כל ספר שיגיע לידיה.</w:t>
      </w:r>
    </w:p>
    <w:p w14:paraId="2A95A7DD" w14:textId="550DD21F" w:rsidR="00AB06F6" w:rsidRDefault="00AB06F6" w:rsidP="00172DE7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AB06F6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הנחיות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הגשה</w:t>
      </w:r>
      <w:r w:rsidR="00295B6F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למאמר מקורי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:</w:t>
      </w:r>
    </w:p>
    <w:p w14:paraId="692564B1" w14:textId="7D27EC68" w:rsidR="009863F4" w:rsidRDefault="00775AF1" w:rsidP="00775AF1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937181">
        <w:rPr>
          <w:rFonts w:asciiTheme="majorBidi" w:hAnsiTheme="majorBidi" w:cstheme="majorBidi"/>
          <w:sz w:val="24"/>
          <w:szCs w:val="24"/>
          <w:rtl/>
        </w:rPr>
        <w:t>מאמרים</w:t>
      </w:r>
      <w:r w:rsidRPr="0093718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D602D">
        <w:rPr>
          <w:rFonts w:asciiTheme="majorBidi" w:hAnsiTheme="majorBidi" w:cstheme="majorBidi" w:hint="cs"/>
          <w:sz w:val="24"/>
          <w:szCs w:val="24"/>
          <w:rtl/>
        </w:rPr>
        <w:t>ו</w:t>
      </w:r>
      <w:r>
        <w:rPr>
          <w:rFonts w:asciiTheme="majorBidi" w:hAnsiTheme="majorBidi" w:cstheme="majorBidi" w:hint="cs"/>
          <w:sz w:val="24"/>
          <w:szCs w:val="24"/>
          <w:rtl/>
        </w:rPr>
        <w:t>מסות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יש </w:t>
      </w:r>
      <w:r w:rsidR="009863F4">
        <w:rPr>
          <w:rFonts w:asciiTheme="majorBidi" w:hAnsiTheme="majorBidi" w:cstheme="majorBidi" w:hint="cs"/>
          <w:sz w:val="24"/>
          <w:szCs w:val="24"/>
          <w:rtl/>
        </w:rPr>
        <w:t xml:space="preserve">להגיש בקישור הזה: </w:t>
      </w:r>
      <w:hyperlink r:id="rId9" w:history="1">
        <w:r w:rsidR="009863F4" w:rsidRPr="008E3103">
          <w:rPr>
            <w:rStyle w:val="Hyperlink"/>
            <w:rFonts w:asciiTheme="majorBidi" w:hAnsiTheme="majorBidi" w:cstheme="majorBidi"/>
            <w:sz w:val="24"/>
            <w:szCs w:val="24"/>
          </w:rPr>
          <w:t>https://forms.gle/XDex9dkSmUdT1eLeA</w:t>
        </w:r>
      </w:hyperlink>
      <w:r w:rsidR="009863F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14:paraId="7B069A68" w14:textId="40D27706" w:rsidR="00775AF1" w:rsidRPr="00984975" w:rsidRDefault="009863F4" w:rsidP="00775AF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אפשר </w:t>
      </w:r>
      <w:r w:rsidR="002D602D">
        <w:rPr>
          <w:rFonts w:asciiTheme="majorBidi" w:hAnsiTheme="majorBidi" w:cstheme="majorBidi" w:hint="cs"/>
          <w:sz w:val="24"/>
          <w:szCs w:val="24"/>
          <w:rtl/>
        </w:rPr>
        <w:t>להתייעץ עם העורך לפני הגשת מאמרים, מסות, וספרים לביקורת.</w:t>
      </w:r>
      <w:r w:rsidRPr="009863F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פרופ' דורון שולצינר</w:t>
      </w:r>
      <w:r w:rsidRPr="00937181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2D602D">
        <w:rPr>
          <w:rFonts w:asciiTheme="majorBidi" w:hAnsiTheme="majorBidi" w:cstheme="majorBidi"/>
        </w:rPr>
        <w:t>doronsh@</w:t>
      </w:r>
      <w:r>
        <w:rPr>
          <w:rFonts w:asciiTheme="majorBidi" w:hAnsiTheme="majorBidi" w:cstheme="majorBidi"/>
        </w:rPr>
        <w:t>jm</w:t>
      </w:r>
      <w:r w:rsidRPr="002D602D">
        <w:rPr>
          <w:rFonts w:asciiTheme="majorBidi" w:hAnsiTheme="majorBidi" w:cstheme="majorBidi"/>
        </w:rPr>
        <w:t>c.ac.il</w:t>
      </w:r>
    </w:p>
    <w:p w14:paraId="73D08FE1" w14:textId="60897FF7" w:rsidR="00AB3C52" w:rsidRPr="00937181" w:rsidRDefault="00AB3C52" w:rsidP="00AB3C52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93718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דרישות הגשה</w:t>
      </w:r>
      <w:r w:rsidR="009863F4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למאמרים</w:t>
      </w:r>
      <w:r w:rsidRPr="00937181">
        <w:rPr>
          <w:rFonts w:asciiTheme="majorBidi" w:hAnsiTheme="majorBidi" w:cstheme="majorBidi" w:hint="cs"/>
          <w:sz w:val="24"/>
          <w:szCs w:val="24"/>
          <w:rtl/>
        </w:rPr>
        <w:t>:</w:t>
      </w:r>
    </w:p>
    <w:p w14:paraId="232CAED7" w14:textId="3F26F1AD" w:rsidR="00AB3C52" w:rsidRPr="00CF135A" w:rsidRDefault="00AB3C52" w:rsidP="00CF135A">
      <w:pPr>
        <w:pStyle w:val="af6"/>
        <w:numPr>
          <w:ilvl w:val="0"/>
          <w:numId w:val="2"/>
        </w:numPr>
        <w:spacing w:line="360" w:lineRule="auto"/>
        <w:ind w:left="368" w:hanging="284"/>
        <w:rPr>
          <w:rFonts w:asciiTheme="majorBidi" w:hAnsiTheme="majorBidi" w:cstheme="majorBidi"/>
          <w:sz w:val="24"/>
          <w:szCs w:val="24"/>
          <w:rtl/>
        </w:rPr>
      </w:pPr>
      <w:r w:rsidRPr="00CF135A">
        <w:rPr>
          <w:rFonts w:asciiTheme="majorBidi" w:hAnsiTheme="majorBidi" w:cstheme="majorBidi"/>
          <w:sz w:val="24"/>
          <w:szCs w:val="24"/>
          <w:rtl/>
        </w:rPr>
        <w:t xml:space="preserve">יש </w:t>
      </w:r>
      <w:r w:rsidR="00CF135A" w:rsidRPr="00CF135A">
        <w:rPr>
          <w:rFonts w:asciiTheme="majorBidi" w:hAnsiTheme="majorBidi" w:cstheme="majorBidi" w:hint="cs"/>
          <w:sz w:val="24"/>
          <w:szCs w:val="24"/>
          <w:rtl/>
        </w:rPr>
        <w:t xml:space="preserve">להגיש </w:t>
      </w:r>
      <w:r w:rsidRPr="00CF135A">
        <w:rPr>
          <w:rFonts w:asciiTheme="majorBidi" w:hAnsiTheme="majorBidi" w:cstheme="majorBidi"/>
          <w:sz w:val="24"/>
          <w:szCs w:val="24"/>
          <w:rtl/>
        </w:rPr>
        <w:t>את המאמרים כקובץ</w:t>
      </w:r>
      <w:r w:rsidRPr="00CF135A">
        <w:rPr>
          <w:rFonts w:asciiTheme="majorBidi" w:hAnsiTheme="majorBidi" w:cstheme="majorBidi"/>
          <w:sz w:val="24"/>
          <w:szCs w:val="24"/>
        </w:rPr>
        <w:t xml:space="preserve"> W</w:t>
      </w:r>
      <w:r w:rsidR="00AA7F79">
        <w:rPr>
          <w:rFonts w:asciiTheme="majorBidi" w:hAnsiTheme="majorBidi" w:cstheme="majorBidi"/>
          <w:sz w:val="24"/>
          <w:szCs w:val="24"/>
        </w:rPr>
        <w:t>ord</w:t>
      </w:r>
      <w:r w:rsidRPr="00CF135A">
        <w:rPr>
          <w:rFonts w:asciiTheme="majorBidi" w:hAnsiTheme="majorBidi" w:cstheme="majorBidi"/>
          <w:sz w:val="24"/>
          <w:szCs w:val="24"/>
        </w:rPr>
        <w:t xml:space="preserve"> </w:t>
      </w:r>
      <w:r w:rsidRPr="00CF135A">
        <w:rPr>
          <w:rFonts w:asciiTheme="majorBidi" w:hAnsiTheme="majorBidi" w:cstheme="majorBidi"/>
          <w:sz w:val="24"/>
          <w:szCs w:val="24"/>
          <w:rtl/>
        </w:rPr>
        <w:t>בעימוד</w:t>
      </w:r>
      <w:r w:rsidRPr="00CF135A">
        <w:rPr>
          <w:rFonts w:asciiTheme="majorBidi" w:hAnsiTheme="majorBidi" w:cstheme="majorBidi"/>
          <w:sz w:val="24"/>
          <w:szCs w:val="24"/>
        </w:rPr>
        <w:t xml:space="preserve"> A4 </w:t>
      </w:r>
      <w:r w:rsidRPr="00CF135A">
        <w:rPr>
          <w:rFonts w:asciiTheme="majorBidi" w:hAnsiTheme="majorBidi" w:cstheme="majorBidi"/>
          <w:sz w:val="24"/>
          <w:szCs w:val="24"/>
          <w:rtl/>
        </w:rPr>
        <w:t>עם שוליים של 3 ס</w:t>
      </w:r>
      <w:r w:rsidRPr="00CF135A">
        <w:rPr>
          <w:rFonts w:asciiTheme="majorBidi" w:hAnsiTheme="majorBidi" w:cstheme="majorBidi" w:hint="cs"/>
          <w:sz w:val="24"/>
          <w:szCs w:val="24"/>
          <w:rtl/>
        </w:rPr>
        <w:t>"</w:t>
      </w:r>
      <w:r w:rsidRPr="00CF135A">
        <w:rPr>
          <w:rFonts w:asciiTheme="majorBidi" w:hAnsiTheme="majorBidi" w:cstheme="majorBidi"/>
          <w:sz w:val="24"/>
          <w:szCs w:val="24"/>
          <w:rtl/>
        </w:rPr>
        <w:t>מ בכל צד</w:t>
      </w:r>
      <w:r w:rsidRPr="00CF135A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Pr="00CF135A">
        <w:rPr>
          <w:rFonts w:asciiTheme="majorBidi" w:hAnsiTheme="majorBidi" w:cstheme="majorBidi"/>
          <w:sz w:val="24"/>
          <w:szCs w:val="24"/>
          <w:rtl/>
        </w:rPr>
        <w:t>בגופן</w:t>
      </w:r>
      <w:r w:rsidRPr="00CF135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A27216">
        <w:rPr>
          <w:rFonts w:asciiTheme="majorBidi" w:hAnsiTheme="majorBidi" w:cstheme="majorBidi" w:hint="cs"/>
          <w:sz w:val="24"/>
          <w:szCs w:val="24"/>
          <w:rtl/>
        </w:rPr>
        <w:t xml:space="preserve">דויד בעברית וגופן </w:t>
      </w:r>
      <w:r w:rsidR="00A27216" w:rsidRPr="00A27216">
        <w:rPr>
          <w:rFonts w:asciiTheme="majorBidi" w:hAnsiTheme="majorBidi" w:cstheme="majorBidi"/>
          <w:sz w:val="24"/>
          <w:szCs w:val="24"/>
        </w:rPr>
        <w:t>T</w:t>
      </w:r>
      <w:r w:rsidR="00A27216">
        <w:rPr>
          <w:rFonts w:asciiTheme="majorBidi" w:hAnsiTheme="majorBidi" w:cstheme="majorBidi"/>
          <w:sz w:val="24"/>
          <w:szCs w:val="24"/>
        </w:rPr>
        <w:t>imes New Roman</w:t>
      </w:r>
      <w:r w:rsidR="00A27216">
        <w:rPr>
          <w:rFonts w:asciiTheme="majorBidi" w:hAnsiTheme="majorBidi" w:cstheme="majorBidi" w:hint="cs"/>
          <w:sz w:val="24"/>
          <w:szCs w:val="24"/>
          <w:rtl/>
        </w:rPr>
        <w:t xml:space="preserve"> באנגלית</w:t>
      </w:r>
      <w:r w:rsidRPr="00CF135A">
        <w:rPr>
          <w:rFonts w:asciiTheme="majorBidi" w:hAnsiTheme="majorBidi" w:cstheme="majorBidi" w:hint="cs"/>
          <w:sz w:val="24"/>
          <w:szCs w:val="24"/>
          <w:rtl/>
        </w:rPr>
        <w:t>, גודל 12, ברווח כפול.</w:t>
      </w:r>
    </w:p>
    <w:p w14:paraId="035B7763" w14:textId="6B587484" w:rsidR="00172DE7" w:rsidRPr="00CF135A" w:rsidRDefault="00172DE7" w:rsidP="00CF135A">
      <w:pPr>
        <w:pStyle w:val="af6"/>
        <w:numPr>
          <w:ilvl w:val="0"/>
          <w:numId w:val="2"/>
        </w:numPr>
        <w:spacing w:line="360" w:lineRule="auto"/>
        <w:ind w:left="368" w:hanging="284"/>
        <w:rPr>
          <w:rFonts w:asciiTheme="majorBidi" w:hAnsiTheme="majorBidi" w:cstheme="majorBidi"/>
          <w:sz w:val="24"/>
          <w:szCs w:val="24"/>
          <w:rtl/>
        </w:rPr>
      </w:pPr>
      <w:r w:rsidRPr="00CF135A">
        <w:rPr>
          <w:rFonts w:asciiTheme="majorBidi" w:hAnsiTheme="majorBidi" w:cstheme="majorBidi"/>
          <w:sz w:val="24"/>
          <w:szCs w:val="24"/>
          <w:rtl/>
        </w:rPr>
        <w:t xml:space="preserve">אורך מאמר לא יעלה על </w:t>
      </w:r>
      <w:r w:rsidR="00CF135A" w:rsidRPr="00CF135A">
        <w:rPr>
          <w:rFonts w:asciiTheme="majorBidi" w:hAnsiTheme="majorBidi" w:cstheme="majorBidi" w:hint="cs"/>
          <w:sz w:val="24"/>
          <w:szCs w:val="24"/>
          <w:rtl/>
        </w:rPr>
        <w:t>7,500</w:t>
      </w:r>
      <w:r w:rsidRPr="00CF135A">
        <w:rPr>
          <w:rFonts w:asciiTheme="majorBidi" w:hAnsiTheme="majorBidi" w:cstheme="majorBidi"/>
          <w:sz w:val="24"/>
          <w:szCs w:val="24"/>
          <w:rtl/>
        </w:rPr>
        <w:t xml:space="preserve"> מילים</w:t>
      </w:r>
      <w:r w:rsidR="00CF135A" w:rsidRPr="00CF135A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Pr="00CF135A">
        <w:rPr>
          <w:rFonts w:asciiTheme="majorBidi" w:hAnsiTheme="majorBidi" w:cstheme="majorBidi"/>
          <w:sz w:val="24"/>
          <w:szCs w:val="24"/>
          <w:rtl/>
        </w:rPr>
        <w:t>כולל טבלאות</w:t>
      </w:r>
      <w:r w:rsidR="003C7E78">
        <w:rPr>
          <w:rFonts w:asciiTheme="majorBidi" w:hAnsiTheme="majorBidi" w:cstheme="majorBidi" w:hint="cs"/>
          <w:sz w:val="24"/>
          <w:szCs w:val="24"/>
          <w:rtl/>
        </w:rPr>
        <w:t>, גרפים</w:t>
      </w:r>
      <w:r w:rsidRPr="00CF135A">
        <w:rPr>
          <w:rFonts w:asciiTheme="majorBidi" w:hAnsiTheme="majorBidi" w:cstheme="majorBidi"/>
          <w:sz w:val="24"/>
          <w:szCs w:val="24"/>
          <w:rtl/>
        </w:rPr>
        <w:t xml:space="preserve"> ורשימת המקורות</w:t>
      </w:r>
      <w:r w:rsidRPr="00CF135A">
        <w:rPr>
          <w:rFonts w:asciiTheme="majorBidi" w:hAnsiTheme="majorBidi" w:cstheme="majorBidi"/>
          <w:sz w:val="24"/>
          <w:szCs w:val="24"/>
        </w:rPr>
        <w:t>.</w:t>
      </w:r>
      <w:r w:rsidR="00CF01A3">
        <w:rPr>
          <w:rFonts w:asciiTheme="majorBidi" w:hAnsiTheme="majorBidi" w:cstheme="majorBidi" w:hint="cs"/>
          <w:sz w:val="24"/>
          <w:szCs w:val="24"/>
          <w:rtl/>
        </w:rPr>
        <w:t xml:space="preserve"> מכסת המילים אינה כוללת את התקציר, טבלאות וגרפים.</w:t>
      </w:r>
    </w:p>
    <w:p w14:paraId="66FFC7E3" w14:textId="64243F76" w:rsidR="00CF135A" w:rsidRPr="00CF135A" w:rsidRDefault="00172DE7" w:rsidP="00CF135A">
      <w:pPr>
        <w:pStyle w:val="af6"/>
        <w:numPr>
          <w:ilvl w:val="0"/>
          <w:numId w:val="2"/>
        </w:numPr>
        <w:spacing w:line="360" w:lineRule="auto"/>
        <w:ind w:left="368" w:hanging="284"/>
        <w:rPr>
          <w:rFonts w:asciiTheme="majorBidi" w:hAnsiTheme="majorBidi" w:cstheme="majorBidi"/>
          <w:sz w:val="24"/>
          <w:szCs w:val="24"/>
          <w:rtl/>
        </w:rPr>
      </w:pPr>
      <w:r w:rsidRPr="00CF135A">
        <w:rPr>
          <w:rFonts w:asciiTheme="majorBidi" w:hAnsiTheme="majorBidi" w:cstheme="majorBidi"/>
          <w:sz w:val="24"/>
          <w:szCs w:val="24"/>
          <w:rtl/>
        </w:rPr>
        <w:t>יש להתאים את כללי הכתיבה והציטוט</w:t>
      </w:r>
      <w:r w:rsidR="00D245CA">
        <w:rPr>
          <w:rFonts w:asciiTheme="majorBidi" w:hAnsiTheme="majorBidi" w:cstheme="majorBidi" w:hint="cs"/>
          <w:sz w:val="24"/>
          <w:szCs w:val="24"/>
          <w:rtl/>
        </w:rPr>
        <w:t xml:space="preserve"> להנחיות</w:t>
      </w:r>
      <w:r w:rsidRPr="00CF135A">
        <w:rPr>
          <w:rFonts w:asciiTheme="majorBidi" w:hAnsiTheme="majorBidi" w:cstheme="majorBidi"/>
          <w:sz w:val="24"/>
          <w:szCs w:val="24"/>
          <w:rtl/>
        </w:rPr>
        <w:t xml:space="preserve"> ה</w:t>
      </w:r>
      <w:r w:rsidR="00CF135A" w:rsidRPr="00CF135A">
        <w:rPr>
          <w:rFonts w:asciiTheme="majorBidi" w:hAnsiTheme="majorBidi" w:cstheme="majorBidi" w:hint="cs"/>
          <w:sz w:val="24"/>
          <w:szCs w:val="24"/>
          <w:rtl/>
        </w:rPr>
        <w:t>-</w:t>
      </w:r>
      <w:r w:rsidR="00CF135A" w:rsidRPr="00CB7157">
        <w:rPr>
          <w:rFonts w:asciiTheme="majorBidi" w:hAnsiTheme="majorBidi" w:cstheme="majorBidi" w:hint="cs"/>
          <w:b/>
          <w:bCs/>
          <w:sz w:val="24"/>
          <w:szCs w:val="24"/>
        </w:rPr>
        <w:t>APA</w:t>
      </w:r>
      <w:r w:rsidR="0050403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F135A" w:rsidRPr="00CB7157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CF135A" w:rsidRPr="00CF135A">
        <w:rPr>
          <w:rFonts w:asciiTheme="majorBidi" w:hAnsiTheme="majorBidi" w:cstheme="majorBidi" w:hint="cs"/>
          <w:sz w:val="24"/>
          <w:szCs w:val="24"/>
          <w:rtl/>
        </w:rPr>
        <w:t>, כפי שפורסמו לאחרונה.</w:t>
      </w:r>
    </w:p>
    <w:p w14:paraId="3E14849D" w14:textId="4E0386CC" w:rsidR="00172DE7" w:rsidRPr="00CF1D02" w:rsidRDefault="00172DE7" w:rsidP="00CF135A">
      <w:pPr>
        <w:pStyle w:val="af6"/>
        <w:numPr>
          <w:ilvl w:val="0"/>
          <w:numId w:val="2"/>
        </w:numPr>
        <w:spacing w:line="360" w:lineRule="auto"/>
        <w:ind w:left="368" w:hanging="284"/>
        <w:rPr>
          <w:rFonts w:asciiTheme="majorBidi" w:hAnsiTheme="majorBidi" w:cstheme="majorBidi"/>
          <w:sz w:val="24"/>
          <w:szCs w:val="24"/>
          <w:rtl/>
        </w:rPr>
      </w:pPr>
      <w:r w:rsidRPr="00CF1D02">
        <w:rPr>
          <w:rFonts w:asciiTheme="majorBidi" w:hAnsiTheme="majorBidi" w:cstheme="majorBidi"/>
          <w:sz w:val="24"/>
          <w:szCs w:val="24"/>
          <w:rtl/>
        </w:rPr>
        <w:t xml:space="preserve">יש להקפיד כי </w:t>
      </w:r>
      <w:r w:rsidR="00734D91">
        <w:rPr>
          <w:rFonts w:asciiTheme="majorBidi" w:hAnsiTheme="majorBidi" w:cstheme="majorBidi" w:hint="cs"/>
          <w:sz w:val="24"/>
          <w:szCs w:val="24"/>
          <w:rtl/>
        </w:rPr>
        <w:t xml:space="preserve">המאמר המוגש לשיפוט </w:t>
      </w:r>
      <w:r w:rsidR="00EA336D">
        <w:rPr>
          <w:rFonts w:asciiTheme="majorBidi" w:hAnsiTheme="majorBidi" w:cstheme="majorBidi" w:hint="cs"/>
          <w:sz w:val="24"/>
          <w:szCs w:val="24"/>
          <w:rtl/>
        </w:rPr>
        <w:t>אינו מסגיר את זהות הכותב.ים. ככל שניתן, יש להימנע מ</w:t>
      </w:r>
      <w:r w:rsidRPr="00CF1D02">
        <w:rPr>
          <w:rFonts w:asciiTheme="majorBidi" w:hAnsiTheme="majorBidi" w:cstheme="majorBidi"/>
          <w:sz w:val="24"/>
          <w:szCs w:val="24"/>
          <w:rtl/>
        </w:rPr>
        <w:t>אזכור זהות המחבר</w:t>
      </w:r>
      <w:r w:rsidR="00CF1D02" w:rsidRPr="00CF1D02">
        <w:rPr>
          <w:rFonts w:asciiTheme="majorBidi" w:hAnsiTheme="majorBidi" w:cstheme="majorBidi" w:hint="cs"/>
          <w:sz w:val="24"/>
          <w:szCs w:val="24"/>
          <w:rtl/>
        </w:rPr>
        <w:t>ים.ות</w:t>
      </w:r>
      <w:r w:rsidR="00EA336D">
        <w:rPr>
          <w:rFonts w:asciiTheme="majorBidi" w:hAnsiTheme="majorBidi" w:cstheme="majorBidi" w:hint="cs"/>
          <w:sz w:val="24"/>
          <w:szCs w:val="24"/>
          <w:rtl/>
        </w:rPr>
        <w:t>, אלא אם הדבר מתבקש ומתחייב מהכתיבה</w:t>
      </w:r>
      <w:r w:rsidR="00CF1D02" w:rsidRPr="00CF1D02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EA336D">
        <w:rPr>
          <w:rFonts w:asciiTheme="majorBidi" w:hAnsiTheme="majorBidi" w:cstheme="majorBidi" w:hint="cs"/>
          <w:sz w:val="24"/>
          <w:szCs w:val="24"/>
          <w:rtl/>
        </w:rPr>
        <w:t xml:space="preserve">ניתן גם להשתמש </w:t>
      </w:r>
      <w:r w:rsidR="00734D91">
        <w:rPr>
          <w:rFonts w:asciiTheme="majorBidi" w:hAnsiTheme="majorBidi" w:cstheme="majorBidi" w:hint="cs"/>
          <w:sz w:val="24"/>
          <w:szCs w:val="24"/>
          <w:rtl/>
        </w:rPr>
        <w:t>ב</w:t>
      </w:r>
      <w:r w:rsidR="00EA336D">
        <w:rPr>
          <w:rFonts w:asciiTheme="majorBidi" w:hAnsiTheme="majorBidi" w:cstheme="majorBidi" w:hint="cs"/>
          <w:sz w:val="24"/>
          <w:szCs w:val="24"/>
          <w:rtl/>
        </w:rPr>
        <w:t>הפנייה אנונימית כגון</w:t>
      </w:r>
      <w:r w:rsidR="00827043" w:rsidRPr="00CF1D0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F135A" w:rsidRPr="00CF1D02">
        <w:rPr>
          <w:rFonts w:asciiTheme="majorBidi" w:hAnsiTheme="majorBidi" w:cstheme="majorBidi" w:hint="cs"/>
          <w:sz w:val="24"/>
          <w:szCs w:val="24"/>
          <w:rtl/>
        </w:rPr>
        <w:t>(</w:t>
      </w:r>
      <w:r w:rsidRPr="00CF1D02">
        <w:rPr>
          <w:rFonts w:asciiTheme="majorBidi" w:hAnsiTheme="majorBidi" w:cstheme="majorBidi"/>
          <w:sz w:val="24"/>
          <w:szCs w:val="24"/>
        </w:rPr>
        <w:t>Author</w:t>
      </w:r>
      <w:r w:rsidR="00CF135A" w:rsidRPr="00CF1D02">
        <w:rPr>
          <w:rFonts w:asciiTheme="majorBidi" w:hAnsiTheme="majorBidi" w:cstheme="majorBidi"/>
          <w:sz w:val="24"/>
          <w:szCs w:val="24"/>
        </w:rPr>
        <w:t>, 2000</w:t>
      </w:r>
      <w:r w:rsidR="00CF135A" w:rsidRPr="00CF1D02">
        <w:rPr>
          <w:rFonts w:asciiTheme="majorBidi" w:hAnsiTheme="majorBidi" w:cstheme="majorBidi" w:hint="cs"/>
          <w:sz w:val="24"/>
          <w:szCs w:val="24"/>
          <w:rtl/>
        </w:rPr>
        <w:t>)</w:t>
      </w:r>
      <w:r w:rsidRPr="00CF1D02">
        <w:rPr>
          <w:rFonts w:asciiTheme="majorBidi" w:hAnsiTheme="majorBidi" w:cstheme="majorBidi"/>
          <w:sz w:val="24"/>
          <w:szCs w:val="24"/>
        </w:rPr>
        <w:t xml:space="preserve"> </w:t>
      </w:r>
      <w:r w:rsidRPr="00CF1D02">
        <w:rPr>
          <w:rFonts w:asciiTheme="majorBidi" w:hAnsiTheme="majorBidi" w:cstheme="majorBidi"/>
          <w:sz w:val="24"/>
          <w:szCs w:val="24"/>
          <w:rtl/>
        </w:rPr>
        <w:t xml:space="preserve">או </w:t>
      </w:r>
      <w:r w:rsidR="00CF135A" w:rsidRPr="00CF1D02">
        <w:rPr>
          <w:rFonts w:asciiTheme="majorBidi" w:hAnsiTheme="majorBidi" w:cstheme="majorBidi" w:hint="cs"/>
          <w:sz w:val="24"/>
          <w:szCs w:val="24"/>
          <w:rtl/>
        </w:rPr>
        <w:t>(</w:t>
      </w:r>
      <w:r w:rsidRPr="00CF1D02">
        <w:rPr>
          <w:rFonts w:asciiTheme="majorBidi" w:hAnsiTheme="majorBidi" w:cstheme="majorBidi"/>
          <w:sz w:val="24"/>
          <w:szCs w:val="24"/>
          <w:rtl/>
        </w:rPr>
        <w:t>מחבר</w:t>
      </w:r>
      <w:r w:rsidR="00827043" w:rsidRPr="00CF1D02">
        <w:rPr>
          <w:rFonts w:asciiTheme="majorBidi" w:hAnsiTheme="majorBidi" w:cstheme="majorBidi" w:hint="cs"/>
          <w:sz w:val="24"/>
          <w:szCs w:val="24"/>
          <w:rtl/>
        </w:rPr>
        <w:t>.ת, 2000)</w:t>
      </w:r>
      <w:r w:rsidR="00AA7F79">
        <w:rPr>
          <w:rFonts w:asciiTheme="majorBidi" w:hAnsiTheme="majorBidi" w:cstheme="majorBidi" w:hint="cs"/>
          <w:sz w:val="24"/>
          <w:szCs w:val="24"/>
          <w:rtl/>
        </w:rPr>
        <w:t>.</w:t>
      </w:r>
      <w:r w:rsidRPr="00CF1D0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A336D">
        <w:rPr>
          <w:rFonts w:asciiTheme="majorBidi" w:hAnsiTheme="majorBidi" w:cstheme="majorBidi" w:hint="cs"/>
          <w:sz w:val="24"/>
          <w:szCs w:val="24"/>
          <w:rtl/>
        </w:rPr>
        <w:t>יש להימנע מאזכורים תכופים למחבר</w:t>
      </w:r>
      <w:r w:rsidR="00734D91">
        <w:rPr>
          <w:rFonts w:asciiTheme="majorBidi" w:hAnsiTheme="majorBidi" w:cstheme="majorBidi" w:hint="cs"/>
          <w:sz w:val="24"/>
          <w:szCs w:val="24"/>
          <w:rtl/>
        </w:rPr>
        <w:t>.י המאמר</w:t>
      </w:r>
      <w:r w:rsidR="00EA336D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3CA80D62" w14:textId="2ED256AF" w:rsidR="00172DE7" w:rsidRDefault="00172DE7" w:rsidP="00CF135A">
      <w:pPr>
        <w:pStyle w:val="af6"/>
        <w:numPr>
          <w:ilvl w:val="0"/>
          <w:numId w:val="2"/>
        </w:numPr>
        <w:spacing w:line="360" w:lineRule="auto"/>
        <w:ind w:left="368" w:hanging="284"/>
        <w:rPr>
          <w:rFonts w:asciiTheme="majorBidi" w:hAnsiTheme="majorBidi" w:cstheme="majorBidi"/>
          <w:sz w:val="24"/>
          <w:szCs w:val="24"/>
        </w:rPr>
      </w:pPr>
      <w:r w:rsidRPr="00D245CA">
        <w:rPr>
          <w:rFonts w:asciiTheme="majorBidi" w:hAnsiTheme="majorBidi" w:cstheme="majorBidi"/>
          <w:sz w:val="24"/>
          <w:szCs w:val="24"/>
          <w:rtl/>
        </w:rPr>
        <w:t>במידת האפשר</w:t>
      </w:r>
      <w:r w:rsidR="00D245CA" w:rsidRPr="00D245CA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Pr="00D245CA">
        <w:rPr>
          <w:rFonts w:asciiTheme="majorBidi" w:hAnsiTheme="majorBidi" w:cstheme="majorBidi"/>
          <w:sz w:val="24"/>
          <w:szCs w:val="24"/>
          <w:rtl/>
        </w:rPr>
        <w:t xml:space="preserve">יש לצמצם הערות שוליים. יש לנסות לכלול </w:t>
      </w:r>
      <w:r w:rsidR="001567B4">
        <w:rPr>
          <w:rFonts w:asciiTheme="majorBidi" w:hAnsiTheme="majorBidi" w:cstheme="majorBidi" w:hint="cs"/>
          <w:sz w:val="24"/>
          <w:szCs w:val="24"/>
          <w:rtl/>
        </w:rPr>
        <w:t xml:space="preserve">הערה חשובה </w:t>
      </w:r>
      <w:r w:rsidRPr="00D245CA">
        <w:rPr>
          <w:rFonts w:asciiTheme="majorBidi" w:hAnsiTheme="majorBidi" w:cstheme="majorBidi"/>
          <w:sz w:val="24"/>
          <w:szCs w:val="24"/>
          <w:rtl/>
        </w:rPr>
        <w:t>בתוך גוף</w:t>
      </w:r>
      <w:r w:rsidR="00D245CA" w:rsidRPr="00D245C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D245CA">
        <w:rPr>
          <w:rFonts w:asciiTheme="majorBidi" w:hAnsiTheme="majorBidi" w:cstheme="majorBidi"/>
          <w:sz w:val="24"/>
          <w:szCs w:val="24"/>
          <w:rtl/>
        </w:rPr>
        <w:t>הטקסט</w:t>
      </w:r>
      <w:r w:rsidR="00D245CA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Pr="00D245CA">
        <w:rPr>
          <w:rFonts w:asciiTheme="majorBidi" w:hAnsiTheme="majorBidi" w:cstheme="majorBidi"/>
          <w:sz w:val="24"/>
          <w:szCs w:val="24"/>
          <w:rtl/>
        </w:rPr>
        <w:t>הערות השוליים ימוספרו בסדר רץ ויובאו בסוף המאמר</w:t>
      </w:r>
      <w:r w:rsidR="008502D9">
        <w:rPr>
          <w:rFonts w:asciiTheme="majorBidi" w:hAnsiTheme="majorBidi" w:cstheme="majorBidi" w:hint="cs"/>
          <w:sz w:val="24"/>
          <w:szCs w:val="24"/>
          <w:rtl/>
        </w:rPr>
        <w:t xml:space="preserve"> (</w:t>
      </w:r>
      <w:r w:rsidR="008502D9">
        <w:rPr>
          <w:rFonts w:asciiTheme="majorBidi" w:hAnsiTheme="majorBidi" w:cstheme="majorBidi"/>
          <w:sz w:val="24"/>
          <w:szCs w:val="24"/>
        </w:rPr>
        <w:t>Endnote</w:t>
      </w:r>
      <w:r w:rsidR="008502D9">
        <w:rPr>
          <w:rFonts w:asciiTheme="majorBidi" w:hAnsiTheme="majorBidi" w:cstheme="majorBidi" w:hint="cs"/>
          <w:sz w:val="24"/>
          <w:szCs w:val="24"/>
          <w:rtl/>
        </w:rPr>
        <w:t>).</w:t>
      </w:r>
    </w:p>
    <w:p w14:paraId="04B70F49" w14:textId="1F938D89" w:rsidR="00D245CA" w:rsidRDefault="00D245CA" w:rsidP="00CF135A">
      <w:pPr>
        <w:pStyle w:val="af6"/>
        <w:numPr>
          <w:ilvl w:val="0"/>
          <w:numId w:val="2"/>
        </w:numPr>
        <w:spacing w:line="360" w:lineRule="auto"/>
        <w:ind w:left="368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באחריות המחברים.ות להגיש את הטקסט </w:t>
      </w:r>
      <w:r w:rsidR="001567B4">
        <w:rPr>
          <w:rFonts w:asciiTheme="majorBidi" w:hAnsiTheme="majorBidi" w:cstheme="majorBidi" w:hint="cs"/>
          <w:sz w:val="24"/>
          <w:szCs w:val="24"/>
          <w:rtl/>
        </w:rPr>
        <w:t>בשפה תקנית ו</w:t>
      </w:r>
      <w:r>
        <w:rPr>
          <w:rFonts w:asciiTheme="majorBidi" w:hAnsiTheme="majorBidi" w:cstheme="majorBidi" w:hint="cs"/>
          <w:sz w:val="24"/>
          <w:szCs w:val="24"/>
          <w:rtl/>
        </w:rPr>
        <w:t>לאחר עריכ</w:t>
      </w:r>
      <w:r w:rsidR="001567B4">
        <w:rPr>
          <w:rFonts w:asciiTheme="majorBidi" w:hAnsiTheme="majorBidi" w:cstheme="majorBidi" w:hint="cs"/>
          <w:sz w:val="24"/>
          <w:szCs w:val="24"/>
          <w:rtl/>
        </w:rPr>
        <w:t>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לשו</w:t>
      </w:r>
      <w:r w:rsidR="001567B4">
        <w:rPr>
          <w:rFonts w:asciiTheme="majorBidi" w:hAnsiTheme="majorBidi" w:cstheme="majorBidi" w:hint="cs"/>
          <w:sz w:val="24"/>
          <w:szCs w:val="24"/>
          <w:rtl/>
        </w:rPr>
        <w:t>ן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והגה</w:t>
      </w:r>
      <w:r w:rsidR="001567B4">
        <w:rPr>
          <w:rFonts w:asciiTheme="majorBidi" w:hAnsiTheme="majorBidi" w:cstheme="majorBidi" w:hint="cs"/>
          <w:sz w:val="24"/>
          <w:szCs w:val="24"/>
          <w:rtl/>
        </w:rPr>
        <w:t>ות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4102E50B" w14:textId="68615AC0" w:rsidR="003E4C1D" w:rsidRDefault="00AB495A" w:rsidP="00CF135A">
      <w:pPr>
        <w:pStyle w:val="af6"/>
        <w:numPr>
          <w:ilvl w:val="0"/>
          <w:numId w:val="2"/>
        </w:numPr>
        <w:spacing w:line="360" w:lineRule="auto"/>
        <w:ind w:left="368" w:hanging="284"/>
        <w:rPr>
          <w:rFonts w:asciiTheme="majorBidi" w:hAnsiTheme="majorBidi" w:cstheme="majorBidi"/>
          <w:sz w:val="24"/>
          <w:szCs w:val="24"/>
        </w:rPr>
      </w:pPr>
      <w:r w:rsidRPr="00AB495A">
        <w:rPr>
          <w:rFonts w:asciiTheme="majorBidi" w:hAnsiTheme="majorBidi" w:cstheme="majorBidi"/>
          <w:sz w:val="24"/>
          <w:szCs w:val="24"/>
          <w:rtl/>
        </w:rPr>
        <w:t xml:space="preserve">מערכת כתב העת </w:t>
      </w:r>
      <w:r w:rsidR="00F62E59">
        <w:rPr>
          <w:rFonts w:asciiTheme="majorBidi" w:hAnsiTheme="majorBidi" w:cstheme="majorBidi" w:hint="cs"/>
          <w:sz w:val="24"/>
          <w:szCs w:val="24"/>
          <w:rtl/>
        </w:rPr>
        <w:t>מקבלת</w:t>
      </w:r>
      <w:r w:rsidRPr="00AB495A">
        <w:rPr>
          <w:rFonts w:asciiTheme="majorBidi" w:hAnsiTheme="majorBidi" w:cstheme="majorBidi"/>
          <w:sz w:val="24"/>
          <w:szCs w:val="24"/>
          <w:rtl/>
        </w:rPr>
        <w:t xml:space="preserve"> מאמרים שמשלבים דימויים חזותיים</w:t>
      </w:r>
      <w:r w:rsidRPr="00AB495A">
        <w:rPr>
          <w:rFonts w:asciiTheme="majorBidi" w:hAnsiTheme="majorBidi" w:cstheme="majorBidi" w:hint="cs"/>
          <w:sz w:val="24"/>
          <w:szCs w:val="24"/>
          <w:rtl/>
        </w:rPr>
        <w:t xml:space="preserve"> וקוליים</w:t>
      </w:r>
      <w:r w:rsidRPr="00AB495A">
        <w:rPr>
          <w:rFonts w:asciiTheme="majorBidi" w:hAnsiTheme="majorBidi" w:cstheme="majorBidi"/>
          <w:sz w:val="24"/>
          <w:szCs w:val="24"/>
          <w:rtl/>
        </w:rPr>
        <w:t xml:space="preserve"> (</w:t>
      </w:r>
      <w:r w:rsidR="003E4C1D">
        <w:rPr>
          <w:rFonts w:asciiTheme="majorBidi" w:hAnsiTheme="majorBidi" w:cstheme="majorBidi" w:hint="cs"/>
          <w:sz w:val="24"/>
          <w:szCs w:val="24"/>
          <w:rtl/>
        </w:rPr>
        <w:t>טבלאות, גרפים,</w:t>
      </w:r>
      <w:r w:rsidR="003E4C1D" w:rsidRPr="00AB495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B495A">
        <w:rPr>
          <w:rFonts w:asciiTheme="majorBidi" w:hAnsiTheme="majorBidi" w:cstheme="majorBidi"/>
          <w:sz w:val="24"/>
          <w:szCs w:val="24"/>
          <w:rtl/>
        </w:rPr>
        <w:t>איורים, תצלומים, קטעי וידאו וקבצי קול</w:t>
      </w:r>
      <w:r w:rsidRPr="00AB495A">
        <w:rPr>
          <w:rFonts w:asciiTheme="majorBidi" w:hAnsiTheme="majorBidi" w:cstheme="majorBidi" w:hint="cs"/>
          <w:sz w:val="24"/>
          <w:szCs w:val="24"/>
          <w:rtl/>
        </w:rPr>
        <w:t>)</w:t>
      </w:r>
      <w:r w:rsidRPr="00AB495A">
        <w:rPr>
          <w:rFonts w:asciiTheme="majorBidi" w:hAnsiTheme="majorBidi" w:cstheme="majorBidi"/>
          <w:sz w:val="24"/>
          <w:szCs w:val="24"/>
          <w:rtl/>
        </w:rPr>
        <w:t>. את החומרים הנלווים</w:t>
      </w:r>
      <w:r w:rsidR="003E4C1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B495A">
        <w:rPr>
          <w:rFonts w:asciiTheme="majorBidi" w:hAnsiTheme="majorBidi" w:cstheme="majorBidi"/>
          <w:sz w:val="24"/>
          <w:szCs w:val="24"/>
          <w:rtl/>
        </w:rPr>
        <w:t xml:space="preserve">יש לסמן עם שמות </w:t>
      </w:r>
      <w:r w:rsidR="003E4C1D">
        <w:rPr>
          <w:rFonts w:asciiTheme="majorBidi" w:hAnsiTheme="majorBidi" w:cstheme="majorBidi" w:hint="cs"/>
          <w:sz w:val="24"/>
          <w:szCs w:val="24"/>
          <w:rtl/>
        </w:rPr>
        <w:t>ה</w:t>
      </w:r>
      <w:r w:rsidRPr="00AB495A">
        <w:rPr>
          <w:rFonts w:asciiTheme="majorBidi" w:hAnsiTheme="majorBidi" w:cstheme="majorBidi"/>
          <w:sz w:val="24"/>
          <w:szCs w:val="24"/>
          <w:rtl/>
        </w:rPr>
        <w:t xml:space="preserve">קבצים </w:t>
      </w:r>
      <w:r w:rsidR="003E4C1D">
        <w:rPr>
          <w:rFonts w:asciiTheme="majorBidi" w:hAnsiTheme="majorBidi" w:cstheme="majorBidi" w:hint="cs"/>
          <w:sz w:val="24"/>
          <w:szCs w:val="24"/>
          <w:rtl/>
        </w:rPr>
        <w:t>ה</w:t>
      </w:r>
      <w:r w:rsidRPr="00AB495A">
        <w:rPr>
          <w:rFonts w:asciiTheme="majorBidi" w:hAnsiTheme="majorBidi" w:cstheme="majorBidi"/>
          <w:sz w:val="24"/>
          <w:szCs w:val="24"/>
          <w:rtl/>
        </w:rPr>
        <w:t>תואמים</w:t>
      </w:r>
      <w:r w:rsidR="003E4C1D">
        <w:rPr>
          <w:rFonts w:asciiTheme="majorBidi" w:hAnsiTheme="majorBidi" w:cstheme="majorBidi" w:hint="cs"/>
          <w:sz w:val="24"/>
          <w:szCs w:val="24"/>
          <w:rtl/>
        </w:rPr>
        <w:t xml:space="preserve"> שישלחו בנפרד</w:t>
      </w:r>
      <w:r w:rsidRPr="00AB495A">
        <w:rPr>
          <w:rFonts w:asciiTheme="majorBidi" w:hAnsiTheme="majorBidi" w:cstheme="majorBidi"/>
          <w:sz w:val="24"/>
          <w:szCs w:val="24"/>
          <w:rtl/>
        </w:rPr>
        <w:t xml:space="preserve"> (למשל:</w:t>
      </w:r>
      <w:r w:rsidR="003E4C1D">
        <w:rPr>
          <w:rFonts w:asciiTheme="majorBidi" w:hAnsiTheme="majorBidi" w:cstheme="majorBidi" w:hint="cs"/>
          <w:sz w:val="24"/>
          <w:szCs w:val="24"/>
          <w:rtl/>
        </w:rPr>
        <w:t xml:space="preserve"> תרשים מספר 1, גרף מספר </w:t>
      </w:r>
      <w:r w:rsidR="003E4C1D">
        <w:rPr>
          <w:rFonts w:asciiTheme="majorBidi" w:hAnsiTheme="majorBidi" w:cstheme="majorBidi" w:hint="cs"/>
          <w:sz w:val="24"/>
          <w:szCs w:val="24"/>
        </w:rPr>
        <w:t>X</w:t>
      </w:r>
      <w:r w:rsidR="003E4C1D">
        <w:rPr>
          <w:rFonts w:asciiTheme="majorBidi" w:hAnsiTheme="majorBidi" w:cstheme="majorBidi" w:hint="cs"/>
          <w:sz w:val="24"/>
          <w:szCs w:val="24"/>
          <w:rtl/>
        </w:rPr>
        <w:t>,</w:t>
      </w:r>
      <w:r w:rsidRPr="00AB495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B495A">
        <w:rPr>
          <w:rFonts w:asciiTheme="majorBidi" w:hAnsiTheme="majorBidi" w:cstheme="majorBidi"/>
          <w:sz w:val="24"/>
          <w:szCs w:val="24"/>
          <w:lang w:bidi="ar-EG"/>
        </w:rPr>
        <w:t>Image1; Video2; Sound3</w:t>
      </w:r>
      <w:r w:rsidRPr="00AB495A">
        <w:rPr>
          <w:rFonts w:asciiTheme="majorBidi" w:hAnsiTheme="majorBidi" w:cstheme="majorBidi"/>
          <w:sz w:val="24"/>
          <w:szCs w:val="24"/>
          <w:rtl/>
        </w:rPr>
        <w:t xml:space="preserve">). </w:t>
      </w:r>
    </w:p>
    <w:p w14:paraId="21F7B884" w14:textId="11F76623" w:rsidR="003E4C1D" w:rsidRDefault="00AB495A" w:rsidP="003E4C1D">
      <w:pPr>
        <w:pStyle w:val="af6"/>
        <w:spacing w:line="360" w:lineRule="auto"/>
        <w:ind w:left="368"/>
        <w:rPr>
          <w:rFonts w:asciiTheme="majorBidi" w:hAnsiTheme="majorBidi" w:cstheme="majorBidi"/>
          <w:sz w:val="24"/>
          <w:szCs w:val="24"/>
          <w:rtl/>
        </w:rPr>
      </w:pPr>
      <w:r w:rsidRPr="00AB495A">
        <w:rPr>
          <w:rFonts w:asciiTheme="majorBidi" w:hAnsiTheme="majorBidi" w:cstheme="majorBidi"/>
          <w:sz w:val="24"/>
          <w:szCs w:val="24"/>
          <w:rtl/>
        </w:rPr>
        <w:t xml:space="preserve">לאורך כתב היד יש לסמן באופן ברור </w:t>
      </w:r>
      <w:r w:rsidRPr="00AB495A">
        <w:rPr>
          <w:rFonts w:asciiTheme="majorBidi" w:hAnsiTheme="majorBidi" w:cstheme="majorBidi"/>
          <w:color w:val="FF0000"/>
          <w:sz w:val="24"/>
          <w:szCs w:val="24"/>
          <w:rtl/>
        </w:rPr>
        <w:t xml:space="preserve">ובכתב אדום </w:t>
      </w:r>
      <w:r w:rsidRPr="00AB495A">
        <w:rPr>
          <w:rFonts w:asciiTheme="majorBidi" w:hAnsiTheme="majorBidi" w:cstheme="majorBidi"/>
          <w:sz w:val="24"/>
          <w:szCs w:val="24"/>
          <w:rtl/>
        </w:rPr>
        <w:t>את המיקום של חומרים אלה ואת הכיתוב הנלווה אליהם</w:t>
      </w:r>
      <w:r w:rsidR="003E4C1D">
        <w:rPr>
          <w:rFonts w:asciiTheme="majorBidi" w:hAnsiTheme="majorBidi" w:cstheme="majorBidi" w:hint="cs"/>
          <w:sz w:val="24"/>
          <w:szCs w:val="24"/>
          <w:rtl/>
        </w:rPr>
        <w:t>, באופן כזה:</w:t>
      </w:r>
      <w:r w:rsidRPr="00AB495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E4C1D" w:rsidRPr="00AB495A">
        <w:rPr>
          <w:rFonts w:asciiTheme="majorBidi" w:hAnsiTheme="majorBidi" w:cstheme="majorBidi"/>
          <w:color w:val="FF0000"/>
          <w:sz w:val="24"/>
          <w:szCs w:val="24"/>
          <w:rtl/>
        </w:rPr>
        <w:t xml:space="preserve">כאן יש להטמיע </w:t>
      </w:r>
      <w:r w:rsidR="003E4C1D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את דימוי מספר </w:t>
      </w:r>
      <w:r w:rsidR="003E4C1D">
        <w:rPr>
          <w:rFonts w:asciiTheme="majorBidi" w:hAnsiTheme="majorBidi" w:cstheme="majorBidi" w:hint="cs"/>
          <w:color w:val="FF0000"/>
          <w:sz w:val="24"/>
          <w:szCs w:val="24"/>
        </w:rPr>
        <w:t>X</w:t>
      </w:r>
      <w:r w:rsidR="003E4C1D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</w:t>
      </w:r>
      <w:r w:rsidR="003E4C1D" w:rsidRPr="003E4C1D">
        <w:rPr>
          <w:rFonts w:asciiTheme="majorBidi" w:hAnsiTheme="majorBidi" w:cstheme="majorBidi" w:hint="cs"/>
          <w:sz w:val="24"/>
          <w:szCs w:val="24"/>
          <w:rtl/>
        </w:rPr>
        <w:t>-</w:t>
      </w:r>
      <w:r w:rsidR="003E4C1D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</w:t>
      </w:r>
      <w:r w:rsidRPr="00AB495A">
        <w:rPr>
          <w:rFonts w:asciiTheme="majorBidi" w:hAnsiTheme="majorBidi" w:cstheme="majorBidi" w:hint="cs"/>
          <w:sz w:val="24"/>
          <w:szCs w:val="24"/>
          <w:rtl/>
        </w:rPr>
        <w:t>דימוי מס</w:t>
      </w:r>
      <w:r>
        <w:rPr>
          <w:rFonts w:asciiTheme="majorBidi" w:hAnsiTheme="majorBidi" w:cstheme="majorBidi" w:hint="cs"/>
          <w:sz w:val="24"/>
          <w:szCs w:val="24"/>
          <w:rtl/>
        </w:rPr>
        <w:t>פר</w:t>
      </w:r>
      <w:r w:rsidRPr="00AB495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7C5CBD">
        <w:rPr>
          <w:rFonts w:asciiTheme="majorBidi" w:hAnsiTheme="majorBidi" w:cstheme="majorBidi"/>
          <w:sz w:val="24"/>
          <w:szCs w:val="24"/>
        </w:rPr>
        <w:t>:</w:t>
      </w:r>
      <w:r w:rsidRPr="00AB495A">
        <w:rPr>
          <w:rFonts w:asciiTheme="majorBidi" w:hAnsiTheme="majorBidi" w:cstheme="majorBidi" w:hint="cs"/>
          <w:sz w:val="24"/>
          <w:szCs w:val="24"/>
        </w:rPr>
        <w:t>X</w:t>
      </w:r>
      <w:r w:rsidRPr="00AB495A">
        <w:rPr>
          <w:rFonts w:asciiTheme="majorBidi" w:hAnsiTheme="majorBidi" w:cstheme="majorBidi" w:hint="cs"/>
          <w:sz w:val="24"/>
          <w:szCs w:val="24"/>
          <w:rtl/>
        </w:rPr>
        <w:t xml:space="preserve"> טקסט מתחת לדימוי המתאר אותו בהקשר למאמר, בעלי הזכויות</w:t>
      </w:r>
      <w:r w:rsidR="003E4C1D">
        <w:rPr>
          <w:rFonts w:asciiTheme="majorBidi" w:hAnsiTheme="majorBidi" w:cstheme="majorBidi" w:hint="cs"/>
          <w:sz w:val="24"/>
          <w:szCs w:val="24"/>
          <w:rtl/>
        </w:rPr>
        <w:t>.</w:t>
      </w:r>
      <w:r w:rsidRPr="00AB495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14:paraId="42462057" w14:textId="2566C9DC" w:rsidR="00AB495A" w:rsidRPr="00AB495A" w:rsidRDefault="003E4C1D" w:rsidP="003E4C1D">
      <w:pPr>
        <w:pStyle w:val="af6"/>
        <w:spacing w:line="360" w:lineRule="auto"/>
        <w:ind w:left="36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lastRenderedPageBreak/>
        <w:t>לדוגמא</w:t>
      </w:r>
      <w:r w:rsidR="00AB495A" w:rsidRPr="00AB495A">
        <w:rPr>
          <w:rFonts w:asciiTheme="majorBidi" w:hAnsiTheme="majorBidi" w:cstheme="majorBidi"/>
          <w:sz w:val="24"/>
          <w:szCs w:val="24"/>
          <w:rtl/>
        </w:rPr>
        <w:t xml:space="preserve">: </w:t>
      </w:r>
      <w:r w:rsidR="00AB495A" w:rsidRPr="00AB495A">
        <w:rPr>
          <w:rFonts w:asciiTheme="majorBidi" w:hAnsiTheme="majorBidi" w:cstheme="majorBidi"/>
          <w:color w:val="FF0000"/>
          <w:sz w:val="24"/>
          <w:szCs w:val="24"/>
          <w:rtl/>
        </w:rPr>
        <w:t xml:space="preserve">כאן יש להטמיע את </w:t>
      </w:r>
      <w:r w:rsidR="00AB495A" w:rsidRPr="00AB495A">
        <w:rPr>
          <w:rFonts w:asciiTheme="majorBidi" w:hAnsiTheme="majorBidi" w:cstheme="majorBidi"/>
          <w:color w:val="FF0000"/>
          <w:sz w:val="24"/>
          <w:szCs w:val="24"/>
          <w:lang w:bidi="ar-EG"/>
        </w:rPr>
        <w:t>Video2</w:t>
      </w:r>
      <w:r w:rsidR="00AB495A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</w:t>
      </w:r>
      <w:r w:rsidR="00AB495A">
        <w:rPr>
          <w:rFonts w:asciiTheme="majorBidi" w:hAnsiTheme="majorBidi" w:cstheme="majorBidi"/>
          <w:color w:val="FF0000"/>
          <w:sz w:val="24"/>
          <w:szCs w:val="24"/>
          <w:rtl/>
        </w:rPr>
        <w:t>–</w:t>
      </w:r>
      <w:r w:rsidR="00AB495A" w:rsidRPr="00AB495A">
        <w:rPr>
          <w:rFonts w:asciiTheme="majorBidi" w:hAnsiTheme="majorBidi" w:cstheme="majorBidi"/>
          <w:color w:val="FF0000"/>
          <w:sz w:val="24"/>
          <w:szCs w:val="24"/>
          <w:rtl/>
        </w:rPr>
        <w:t xml:space="preserve"> </w:t>
      </w:r>
      <w:r w:rsidR="00AB495A" w:rsidRPr="00AB495A">
        <w:rPr>
          <w:rFonts w:asciiTheme="majorBidi" w:hAnsiTheme="majorBidi" w:cstheme="majorBidi" w:hint="cs"/>
          <w:sz w:val="24"/>
          <w:szCs w:val="24"/>
          <w:rtl/>
        </w:rPr>
        <w:t>קטע וידאו מספר 2</w:t>
      </w:r>
      <w:r w:rsidR="00AB495A" w:rsidRPr="00AB495A">
        <w:rPr>
          <w:rFonts w:asciiTheme="majorBidi" w:hAnsiTheme="majorBidi" w:cstheme="majorBidi"/>
          <w:sz w:val="24"/>
          <w:szCs w:val="24"/>
          <w:rtl/>
        </w:rPr>
        <w:t xml:space="preserve">: פתיח תכנית הטלוויזיה </w:t>
      </w:r>
      <w:r w:rsidR="00AB495A" w:rsidRPr="00AB495A">
        <w:rPr>
          <w:rFonts w:asciiTheme="majorBidi" w:hAnsiTheme="majorBidi" w:cstheme="majorBidi"/>
          <w:i/>
          <w:iCs/>
          <w:sz w:val="24"/>
          <w:szCs w:val="24"/>
          <w:rtl/>
        </w:rPr>
        <w:t>סמי וסוסו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שהייתה דוגמ</w:t>
      </w:r>
      <w:r w:rsidR="00F62E59">
        <w:rPr>
          <w:rFonts w:asciiTheme="majorBidi" w:hAnsiTheme="majorBidi" w:cstheme="majorBidi" w:hint="cs"/>
          <w:sz w:val="24"/>
          <w:szCs w:val="24"/>
          <w:rtl/>
        </w:rPr>
        <w:t>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ל</w:t>
      </w:r>
      <w:r w:rsidR="007C5CBD">
        <w:rPr>
          <w:rFonts w:asciiTheme="majorBidi" w:hAnsiTheme="majorBidi" w:cstheme="majorBidi" w:hint="cs"/>
          <w:sz w:val="24"/>
          <w:szCs w:val="24"/>
          <w:rtl/>
        </w:rPr>
        <w:t>...,</w:t>
      </w:r>
      <w:r w:rsidR="00AB495A" w:rsidRPr="00AB495A">
        <w:rPr>
          <w:rFonts w:asciiTheme="majorBidi" w:hAnsiTheme="majorBidi" w:cstheme="majorBidi" w:hint="cs"/>
          <w:sz w:val="24"/>
          <w:szCs w:val="24"/>
          <w:rtl/>
        </w:rPr>
        <w:t xml:space="preserve"> בעלי הזכויות: </w:t>
      </w:r>
      <w:r>
        <w:rPr>
          <w:rFonts w:asciiTheme="majorBidi" w:hAnsiTheme="majorBidi" w:cstheme="majorBidi" w:hint="cs"/>
          <w:sz w:val="24"/>
          <w:szCs w:val="24"/>
          <w:rtl/>
        </w:rPr>
        <w:t>כאן חינוכית</w:t>
      </w:r>
      <w:r w:rsidR="00AB495A" w:rsidRPr="00AB495A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2A673A43" w14:textId="3C91E3B1" w:rsidR="00A022C2" w:rsidRPr="003E4C1D" w:rsidRDefault="00E02834" w:rsidP="001567B4">
      <w:pPr>
        <w:pStyle w:val="af6"/>
        <w:numPr>
          <w:ilvl w:val="0"/>
          <w:numId w:val="2"/>
        </w:numPr>
        <w:spacing w:line="360" w:lineRule="auto"/>
        <w:ind w:left="368" w:hanging="284"/>
        <w:rPr>
          <w:rFonts w:asciiTheme="majorBidi" w:hAnsiTheme="majorBidi" w:cstheme="majorBidi"/>
          <w:sz w:val="24"/>
          <w:szCs w:val="24"/>
          <w:rtl/>
        </w:rPr>
      </w:pPr>
      <w:r w:rsidRPr="003E4C1D">
        <w:rPr>
          <w:rFonts w:asciiTheme="majorBidi" w:hAnsiTheme="majorBidi" w:cstheme="majorBidi" w:hint="cs"/>
          <w:sz w:val="24"/>
          <w:szCs w:val="24"/>
          <w:rtl/>
        </w:rPr>
        <w:t xml:space="preserve">באחריות המחברים.ות להשיג </w:t>
      </w:r>
      <w:r w:rsidR="00A022C2" w:rsidRPr="003E4C1D">
        <w:rPr>
          <w:rFonts w:asciiTheme="majorBidi" w:hAnsiTheme="majorBidi" w:cstheme="majorBidi" w:hint="cs"/>
          <w:sz w:val="24"/>
          <w:szCs w:val="24"/>
          <w:rtl/>
        </w:rPr>
        <w:t>אישור ו</w:t>
      </w:r>
      <w:r w:rsidRPr="003E4C1D">
        <w:rPr>
          <w:rFonts w:asciiTheme="majorBidi" w:hAnsiTheme="majorBidi" w:cstheme="majorBidi" w:hint="cs"/>
          <w:sz w:val="24"/>
          <w:szCs w:val="24"/>
          <w:rtl/>
        </w:rPr>
        <w:t xml:space="preserve">שחרור זכויות לכל </w:t>
      </w:r>
      <w:r w:rsidR="003E4C1D">
        <w:rPr>
          <w:rFonts w:asciiTheme="majorBidi" w:hAnsiTheme="majorBidi" w:cstheme="majorBidi"/>
          <w:sz w:val="24"/>
          <w:szCs w:val="24"/>
          <w:rtl/>
        </w:rPr>
        <w:t xml:space="preserve">טקסט, דימוי חזותי או קובץ קול </w:t>
      </w:r>
      <w:r w:rsidR="00A022C2" w:rsidRPr="003E4C1D">
        <w:rPr>
          <w:rFonts w:asciiTheme="majorBidi" w:hAnsiTheme="majorBidi" w:cstheme="majorBidi" w:hint="cs"/>
          <w:sz w:val="24"/>
          <w:szCs w:val="24"/>
          <w:rtl/>
        </w:rPr>
        <w:t>שיצור</w:t>
      </w:r>
      <w:r w:rsidR="003E4C1D">
        <w:rPr>
          <w:rFonts w:asciiTheme="majorBidi" w:hAnsiTheme="majorBidi" w:cstheme="majorBidi" w:hint="cs"/>
          <w:sz w:val="24"/>
          <w:szCs w:val="24"/>
          <w:rtl/>
        </w:rPr>
        <w:t>פו</w:t>
      </w:r>
      <w:r w:rsidR="00A022C2" w:rsidRPr="003E4C1D">
        <w:rPr>
          <w:rFonts w:asciiTheme="majorBidi" w:hAnsiTheme="majorBidi" w:cstheme="majorBidi" w:hint="cs"/>
          <w:sz w:val="24"/>
          <w:szCs w:val="24"/>
          <w:rtl/>
        </w:rPr>
        <w:t xml:space="preserve"> למאמר.</w:t>
      </w:r>
    </w:p>
    <w:p w14:paraId="487331E6" w14:textId="1DE4F10D" w:rsidR="00D245CA" w:rsidRDefault="00172DE7" w:rsidP="0070506A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937181">
        <w:rPr>
          <w:rFonts w:asciiTheme="majorBidi" w:hAnsiTheme="majorBidi" w:cstheme="majorBidi"/>
          <w:sz w:val="24"/>
          <w:szCs w:val="24"/>
          <w:rtl/>
        </w:rPr>
        <w:t xml:space="preserve">המערכת </w:t>
      </w:r>
      <w:r w:rsidR="001567B4">
        <w:rPr>
          <w:rFonts w:asciiTheme="majorBidi" w:hAnsiTheme="majorBidi" w:cstheme="majorBidi" w:hint="cs"/>
          <w:sz w:val="24"/>
          <w:szCs w:val="24"/>
          <w:rtl/>
        </w:rPr>
        <w:t>תשתדל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להתנהל במהירות ובאופן ידידותי למגישי</w:t>
      </w:r>
      <w:r w:rsidR="00D245CA">
        <w:rPr>
          <w:rFonts w:asciiTheme="majorBidi" w:hAnsiTheme="majorBidi" w:cstheme="majorBidi" w:hint="cs"/>
          <w:sz w:val="24"/>
          <w:szCs w:val="24"/>
          <w:rtl/>
        </w:rPr>
        <w:t>.ות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המאמרים</w:t>
      </w:r>
      <w:r w:rsidR="0070506A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המערכת </w:t>
      </w:r>
      <w:r w:rsidR="0070506A">
        <w:rPr>
          <w:rFonts w:asciiTheme="majorBidi" w:hAnsiTheme="majorBidi" w:cstheme="majorBidi" w:hint="cs"/>
          <w:sz w:val="24"/>
          <w:szCs w:val="24"/>
          <w:rtl/>
        </w:rPr>
        <w:t xml:space="preserve">תשתדל 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למסור הערכות וחוות דעת למחברים </w:t>
      </w:r>
      <w:r w:rsidR="0070506A">
        <w:rPr>
          <w:rFonts w:asciiTheme="majorBidi" w:hAnsiTheme="majorBidi" w:cstheme="majorBidi" w:hint="cs"/>
          <w:sz w:val="24"/>
          <w:szCs w:val="24"/>
          <w:rtl/>
        </w:rPr>
        <w:t>ב</w:t>
      </w:r>
      <w:r w:rsidRPr="00937181">
        <w:rPr>
          <w:rFonts w:asciiTheme="majorBidi" w:hAnsiTheme="majorBidi" w:cstheme="majorBidi"/>
          <w:sz w:val="24"/>
          <w:szCs w:val="24"/>
          <w:rtl/>
        </w:rPr>
        <w:t>תוך 60 יום</w:t>
      </w:r>
      <w:r w:rsidR="001567B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937181">
        <w:rPr>
          <w:rFonts w:asciiTheme="majorBidi" w:hAnsiTheme="majorBidi" w:cstheme="majorBidi"/>
          <w:sz w:val="24"/>
          <w:szCs w:val="24"/>
          <w:rtl/>
        </w:rPr>
        <w:t>ממועד קבלת המאמר</w:t>
      </w:r>
      <w:r w:rsidR="00D245CA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</w:p>
    <w:p w14:paraId="12EE4A5F" w14:textId="7053FB3E" w:rsidR="00172DE7" w:rsidRPr="00937181" w:rsidRDefault="00172DE7" w:rsidP="00F23A75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937181">
        <w:rPr>
          <w:rFonts w:asciiTheme="majorBidi" w:hAnsiTheme="majorBidi" w:cstheme="majorBidi"/>
          <w:sz w:val="24"/>
          <w:szCs w:val="24"/>
          <w:rtl/>
        </w:rPr>
        <w:t>שכתוב</w:t>
      </w:r>
      <w:r w:rsidR="00F62E59">
        <w:rPr>
          <w:rFonts w:asciiTheme="majorBidi" w:hAnsiTheme="majorBidi" w:cstheme="majorBidi" w:hint="cs"/>
          <w:sz w:val="24"/>
          <w:szCs w:val="24"/>
          <w:rtl/>
        </w:rPr>
        <w:t xml:space="preserve"> ו</w:t>
      </w:r>
      <w:r w:rsidRPr="00937181">
        <w:rPr>
          <w:rFonts w:asciiTheme="majorBidi" w:hAnsiTheme="majorBidi" w:cstheme="majorBidi"/>
          <w:sz w:val="24"/>
          <w:szCs w:val="24"/>
          <w:rtl/>
        </w:rPr>
        <w:t>תיקון של מאמר</w:t>
      </w:r>
      <w:r w:rsidR="00D245CA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Pr="00937181">
        <w:rPr>
          <w:rFonts w:asciiTheme="majorBidi" w:hAnsiTheme="majorBidi" w:cstheme="majorBidi"/>
          <w:sz w:val="24"/>
          <w:szCs w:val="24"/>
          <w:rtl/>
        </w:rPr>
        <w:t>במידת הצורך</w:t>
      </w:r>
      <w:r w:rsidR="00D245CA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AA7F79">
        <w:rPr>
          <w:rFonts w:asciiTheme="majorBidi" w:hAnsiTheme="majorBidi" w:cstheme="majorBidi" w:hint="cs"/>
          <w:sz w:val="24"/>
          <w:szCs w:val="24"/>
          <w:rtl/>
        </w:rPr>
        <w:t>ועל פי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חוות דעת השופטים</w:t>
      </w:r>
      <w:r w:rsidR="00AA7F79">
        <w:rPr>
          <w:rFonts w:asciiTheme="majorBidi" w:hAnsiTheme="majorBidi" w:cstheme="majorBidi" w:hint="cs"/>
          <w:sz w:val="24"/>
          <w:szCs w:val="24"/>
          <w:rtl/>
        </w:rPr>
        <w:t>,</w:t>
      </w:r>
      <w:r w:rsidR="00D245C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937181">
        <w:rPr>
          <w:rFonts w:asciiTheme="majorBidi" w:hAnsiTheme="majorBidi" w:cstheme="majorBidi"/>
          <w:sz w:val="24"/>
          <w:szCs w:val="24"/>
          <w:rtl/>
        </w:rPr>
        <w:t>ייעשה ע</w:t>
      </w:r>
      <w:r w:rsidR="00AA7F79">
        <w:rPr>
          <w:rFonts w:asciiTheme="majorBidi" w:hAnsiTheme="majorBidi" w:cstheme="majorBidi" w:hint="cs"/>
          <w:sz w:val="24"/>
          <w:szCs w:val="24"/>
          <w:rtl/>
        </w:rPr>
        <w:t>ל ידי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המחברים</w:t>
      </w:r>
      <w:r w:rsidR="00AA7F79">
        <w:rPr>
          <w:rFonts w:asciiTheme="majorBidi" w:hAnsiTheme="majorBidi" w:cstheme="majorBidi" w:hint="cs"/>
          <w:sz w:val="24"/>
          <w:szCs w:val="24"/>
          <w:rtl/>
        </w:rPr>
        <w:t>.ות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תוך </w:t>
      </w:r>
      <w:r w:rsidR="00984975" w:rsidRPr="00286CDF">
        <w:rPr>
          <w:rFonts w:asciiTheme="majorBidi" w:hAnsiTheme="majorBidi" w:cstheme="majorBidi" w:hint="cs"/>
          <w:sz w:val="24"/>
          <w:szCs w:val="24"/>
          <w:rtl/>
        </w:rPr>
        <w:t>6</w:t>
      </w:r>
      <w:r w:rsidRPr="00286CDF">
        <w:rPr>
          <w:rFonts w:asciiTheme="majorBidi" w:hAnsiTheme="majorBidi" w:cstheme="majorBidi"/>
          <w:sz w:val="24"/>
          <w:szCs w:val="24"/>
          <w:rtl/>
        </w:rPr>
        <w:t>0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יום מקבלת ההערות </w:t>
      </w:r>
      <w:r w:rsidR="00F62E59">
        <w:rPr>
          <w:rFonts w:asciiTheme="majorBidi" w:hAnsiTheme="majorBidi" w:cstheme="majorBidi" w:hint="cs"/>
          <w:sz w:val="24"/>
          <w:szCs w:val="24"/>
          <w:rtl/>
        </w:rPr>
        <w:t>מ</w:t>
      </w:r>
      <w:r w:rsidRPr="00937181">
        <w:rPr>
          <w:rFonts w:asciiTheme="majorBidi" w:hAnsiTheme="majorBidi" w:cstheme="majorBidi"/>
          <w:sz w:val="24"/>
          <w:szCs w:val="24"/>
          <w:rtl/>
        </w:rPr>
        <w:t>מערכת</w:t>
      </w:r>
      <w:r w:rsidR="00F62E59">
        <w:rPr>
          <w:rFonts w:asciiTheme="majorBidi" w:hAnsiTheme="majorBidi" w:cstheme="majorBidi" w:hint="cs"/>
          <w:sz w:val="24"/>
          <w:szCs w:val="24"/>
          <w:rtl/>
        </w:rPr>
        <w:t xml:space="preserve"> כתב העת. </w:t>
      </w:r>
      <w:r w:rsidR="00C421FB">
        <w:rPr>
          <w:rFonts w:asciiTheme="majorBidi" w:hAnsiTheme="majorBidi" w:cstheme="majorBidi" w:hint="cs"/>
          <w:sz w:val="24"/>
          <w:szCs w:val="24"/>
          <w:rtl/>
        </w:rPr>
        <w:t>הכותבים יתבקשו להגיש</w:t>
      </w:r>
      <w:r w:rsidR="00F62E59">
        <w:rPr>
          <w:rFonts w:asciiTheme="majorBidi" w:hAnsiTheme="majorBidi" w:cstheme="majorBidi" w:hint="cs"/>
          <w:sz w:val="24"/>
          <w:szCs w:val="24"/>
          <w:rtl/>
        </w:rPr>
        <w:t xml:space="preserve"> את</w:t>
      </w:r>
      <w:r w:rsidR="00C421FB">
        <w:rPr>
          <w:rFonts w:asciiTheme="majorBidi" w:hAnsiTheme="majorBidi" w:cstheme="majorBidi" w:hint="cs"/>
          <w:sz w:val="24"/>
          <w:szCs w:val="24"/>
          <w:rtl/>
        </w:rPr>
        <w:t xml:space="preserve"> המאמר המתוקן בצירוף מכתב המתאר את השינויים שנעשו בהתאם להערות השופטים.</w:t>
      </w:r>
    </w:p>
    <w:p w14:paraId="005DD728" w14:textId="21E57E55" w:rsidR="003E4C1D" w:rsidRDefault="00172DE7" w:rsidP="003E4C1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37181">
        <w:rPr>
          <w:rFonts w:asciiTheme="majorBidi" w:hAnsiTheme="majorBidi" w:cstheme="majorBidi"/>
          <w:sz w:val="24"/>
          <w:szCs w:val="24"/>
          <w:rtl/>
        </w:rPr>
        <w:t>מחברים</w:t>
      </w:r>
      <w:r w:rsidR="00D245CA">
        <w:rPr>
          <w:rFonts w:asciiTheme="majorBidi" w:hAnsiTheme="majorBidi" w:cstheme="majorBidi" w:hint="cs"/>
          <w:sz w:val="24"/>
          <w:szCs w:val="24"/>
          <w:rtl/>
        </w:rPr>
        <w:t>.ות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שמאמריהם</w:t>
      </w:r>
      <w:r w:rsidR="00D245CA">
        <w:rPr>
          <w:rFonts w:asciiTheme="majorBidi" w:hAnsiTheme="majorBidi" w:cstheme="majorBidi" w:hint="cs"/>
          <w:sz w:val="24"/>
          <w:szCs w:val="24"/>
          <w:rtl/>
        </w:rPr>
        <w:t>.ן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יתקבלו לפרסום בכתב העת</w:t>
      </w:r>
      <w:r w:rsidR="00D245C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937181">
        <w:rPr>
          <w:rFonts w:asciiTheme="majorBidi" w:hAnsiTheme="majorBidi" w:cstheme="majorBidi"/>
          <w:sz w:val="24"/>
          <w:szCs w:val="24"/>
          <w:rtl/>
        </w:rPr>
        <w:t>יקבלו לאישורם</w:t>
      </w:r>
      <w:r w:rsidR="00D245CA">
        <w:rPr>
          <w:rFonts w:asciiTheme="majorBidi" w:hAnsiTheme="majorBidi" w:cstheme="majorBidi" w:hint="cs"/>
          <w:sz w:val="24"/>
          <w:szCs w:val="24"/>
          <w:rtl/>
        </w:rPr>
        <w:t>.ן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את נוסח המאמר לאחר</w:t>
      </w:r>
      <w:r w:rsidR="00D245C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937181">
        <w:rPr>
          <w:rFonts w:asciiTheme="majorBidi" w:hAnsiTheme="majorBidi" w:cstheme="majorBidi"/>
          <w:sz w:val="24"/>
          <w:szCs w:val="24"/>
          <w:rtl/>
        </w:rPr>
        <w:t>עריכ</w:t>
      </w:r>
      <w:r w:rsidR="001567B4">
        <w:rPr>
          <w:rFonts w:asciiTheme="majorBidi" w:hAnsiTheme="majorBidi" w:cstheme="majorBidi" w:hint="cs"/>
          <w:sz w:val="24"/>
          <w:szCs w:val="24"/>
          <w:rtl/>
        </w:rPr>
        <w:t>ת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לשו</w:t>
      </w:r>
      <w:r w:rsidR="001567B4">
        <w:rPr>
          <w:rFonts w:asciiTheme="majorBidi" w:hAnsiTheme="majorBidi" w:cstheme="majorBidi" w:hint="cs"/>
          <w:sz w:val="24"/>
          <w:szCs w:val="24"/>
          <w:rtl/>
        </w:rPr>
        <w:t>ן</w:t>
      </w:r>
      <w:r w:rsidR="00D245CA">
        <w:rPr>
          <w:rFonts w:asciiTheme="majorBidi" w:hAnsiTheme="majorBidi" w:cstheme="majorBidi" w:hint="cs"/>
          <w:sz w:val="24"/>
          <w:szCs w:val="24"/>
          <w:rtl/>
        </w:rPr>
        <w:t xml:space="preserve"> ועימוד סופיים.</w:t>
      </w:r>
      <w:r w:rsidR="00F23A75">
        <w:rPr>
          <w:rFonts w:asciiTheme="majorBidi" w:hAnsiTheme="majorBidi" w:cstheme="majorBidi" w:hint="cs"/>
          <w:sz w:val="24"/>
          <w:szCs w:val="24"/>
          <w:rtl/>
        </w:rPr>
        <w:t xml:space="preserve"> כמו כן, </w:t>
      </w:r>
      <w:r w:rsidR="00CB7157">
        <w:rPr>
          <w:rFonts w:asciiTheme="majorBidi" w:hAnsiTheme="majorBidi" w:cstheme="majorBidi" w:hint="cs"/>
          <w:sz w:val="24"/>
          <w:szCs w:val="24"/>
          <w:rtl/>
        </w:rPr>
        <w:t xml:space="preserve">יהיה </w:t>
      </w:r>
      <w:r w:rsidR="00F23A75">
        <w:rPr>
          <w:rFonts w:asciiTheme="majorBidi" w:hAnsiTheme="majorBidi" w:cstheme="majorBidi" w:hint="cs"/>
          <w:sz w:val="24"/>
          <w:szCs w:val="24"/>
          <w:rtl/>
        </w:rPr>
        <w:t xml:space="preserve">עליהם.ן </w:t>
      </w:r>
      <w:r w:rsidR="00F62E59">
        <w:rPr>
          <w:rFonts w:asciiTheme="majorBidi" w:hAnsiTheme="majorBidi" w:cstheme="majorBidi" w:hint="cs"/>
          <w:sz w:val="24"/>
          <w:szCs w:val="24"/>
          <w:rtl/>
        </w:rPr>
        <w:t xml:space="preserve">להירשם לאתר כתב העת, </w:t>
      </w:r>
      <w:r w:rsidR="00F23A75">
        <w:rPr>
          <w:rFonts w:asciiTheme="majorBidi" w:hAnsiTheme="majorBidi" w:cstheme="majorBidi" w:hint="cs"/>
          <w:sz w:val="24"/>
          <w:szCs w:val="24"/>
          <w:rtl/>
        </w:rPr>
        <w:t xml:space="preserve">להגיש לכתב העת מספר משפטי מפתח קצרים </w:t>
      </w:r>
      <w:r w:rsidR="00AA7F79">
        <w:rPr>
          <w:rFonts w:asciiTheme="majorBidi" w:hAnsiTheme="majorBidi" w:cstheme="majorBidi" w:hint="cs"/>
          <w:sz w:val="24"/>
          <w:szCs w:val="24"/>
          <w:rtl/>
        </w:rPr>
        <w:t>על</w:t>
      </w:r>
      <w:r w:rsidR="00F23A75">
        <w:rPr>
          <w:rFonts w:asciiTheme="majorBidi" w:hAnsiTheme="majorBidi" w:cstheme="majorBidi" w:hint="cs"/>
          <w:sz w:val="24"/>
          <w:szCs w:val="24"/>
          <w:rtl/>
        </w:rPr>
        <w:t xml:space="preserve"> המאמר לצורך קידומו ברשתות החברתיות</w:t>
      </w:r>
      <w:r w:rsidR="00AA7F79">
        <w:rPr>
          <w:rFonts w:asciiTheme="majorBidi" w:hAnsiTheme="majorBidi" w:cstheme="majorBidi" w:hint="cs"/>
          <w:sz w:val="24"/>
          <w:szCs w:val="24"/>
          <w:rtl/>
        </w:rPr>
        <w:t>,</w:t>
      </w:r>
      <w:r w:rsidR="00CB7157">
        <w:rPr>
          <w:rFonts w:asciiTheme="majorBidi" w:hAnsiTheme="majorBidi" w:cstheme="majorBidi" w:hint="cs"/>
          <w:sz w:val="24"/>
          <w:szCs w:val="24"/>
          <w:rtl/>
        </w:rPr>
        <w:t xml:space="preserve"> וכן דימוי חזותי </w:t>
      </w:r>
      <w:r w:rsidR="00E228D5">
        <w:rPr>
          <w:rFonts w:asciiTheme="majorBidi" w:hAnsiTheme="majorBidi" w:cstheme="majorBidi" w:hint="cs"/>
          <w:sz w:val="24"/>
          <w:szCs w:val="24"/>
          <w:rtl/>
        </w:rPr>
        <w:t>המתאים לנושא המאמר ו</w:t>
      </w:r>
      <w:r w:rsidR="00AA7F79">
        <w:rPr>
          <w:rFonts w:asciiTheme="majorBidi" w:hAnsiTheme="majorBidi" w:cstheme="majorBidi" w:hint="cs"/>
          <w:sz w:val="24"/>
          <w:szCs w:val="24"/>
          <w:rtl/>
        </w:rPr>
        <w:t xml:space="preserve">אשר </w:t>
      </w:r>
      <w:r w:rsidR="00E228D5">
        <w:rPr>
          <w:rFonts w:asciiTheme="majorBidi" w:hAnsiTheme="majorBidi" w:cstheme="majorBidi" w:hint="cs"/>
          <w:sz w:val="24"/>
          <w:szCs w:val="24"/>
          <w:rtl/>
        </w:rPr>
        <w:t>אינו מוגבל בזכויות שימוש</w:t>
      </w:r>
      <w:r w:rsidR="00F23A75">
        <w:rPr>
          <w:rFonts w:asciiTheme="majorBidi" w:hAnsiTheme="majorBidi" w:cstheme="majorBidi" w:hint="cs"/>
          <w:sz w:val="24"/>
          <w:szCs w:val="24"/>
          <w:rtl/>
        </w:rPr>
        <w:t>.</w:t>
      </w:r>
      <w:r w:rsidR="003E4C1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E4C1D">
        <w:rPr>
          <w:rFonts w:asciiTheme="majorBidi" w:hAnsiTheme="majorBidi" w:cstheme="majorBidi"/>
          <w:sz w:val="24"/>
          <w:szCs w:val="24"/>
          <w:rtl/>
        </w:rPr>
        <w:t xml:space="preserve">כחלק ממאמצי החשיפה של מאמרים שיזכו לפרסום, מערכת כתב העת </w:t>
      </w:r>
      <w:r w:rsidR="00984975">
        <w:rPr>
          <w:rFonts w:asciiTheme="majorBidi" w:hAnsiTheme="majorBidi" w:cstheme="majorBidi" w:hint="cs"/>
          <w:sz w:val="24"/>
          <w:szCs w:val="24"/>
          <w:rtl/>
        </w:rPr>
        <w:t>עשויה לבקש מה</w:t>
      </w:r>
      <w:r w:rsidR="003E4C1D">
        <w:rPr>
          <w:rFonts w:asciiTheme="majorBidi" w:hAnsiTheme="majorBidi" w:cstheme="majorBidi"/>
          <w:sz w:val="24"/>
          <w:szCs w:val="24"/>
          <w:rtl/>
        </w:rPr>
        <w:t xml:space="preserve">מחברים.ות </w:t>
      </w:r>
      <w:r w:rsidR="00984975">
        <w:rPr>
          <w:rFonts w:asciiTheme="majorBidi" w:hAnsiTheme="majorBidi" w:cstheme="majorBidi" w:hint="cs"/>
          <w:sz w:val="24"/>
          <w:szCs w:val="24"/>
          <w:rtl/>
        </w:rPr>
        <w:t>לסייע בתוצרים</w:t>
      </w:r>
      <w:r w:rsidR="003E4C1D">
        <w:rPr>
          <w:rFonts w:asciiTheme="majorBidi" w:hAnsiTheme="majorBidi" w:cstheme="majorBidi"/>
          <w:sz w:val="24"/>
          <w:szCs w:val="24"/>
          <w:rtl/>
        </w:rPr>
        <w:t xml:space="preserve"> משלימים לכתב היד (ראיונות קצרים, הסכתים וכדומה). </w:t>
      </w:r>
    </w:p>
    <w:p w14:paraId="40A00E98" w14:textId="272E6761" w:rsidR="00172DE7" w:rsidRDefault="00172DE7" w:rsidP="0088036F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937181">
        <w:rPr>
          <w:rFonts w:asciiTheme="majorBidi" w:hAnsiTheme="majorBidi" w:cstheme="majorBidi"/>
          <w:sz w:val="24"/>
          <w:szCs w:val="24"/>
          <w:rtl/>
        </w:rPr>
        <w:t>כמקובל בכתבי עת אקדמיים</w:t>
      </w:r>
      <w:r w:rsidR="00D245CA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Pr="00937181">
        <w:rPr>
          <w:rFonts w:asciiTheme="majorBidi" w:hAnsiTheme="majorBidi" w:cstheme="majorBidi"/>
          <w:sz w:val="24"/>
          <w:szCs w:val="24"/>
          <w:rtl/>
        </w:rPr>
        <w:t>הכותבים יתבקשו להעביר את זכויות היוצרים על המאמר</w:t>
      </w:r>
      <w:r w:rsidR="0088036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567B4">
        <w:rPr>
          <w:rFonts w:asciiTheme="majorBidi" w:hAnsiTheme="majorBidi" w:cstheme="majorBidi" w:hint="cs"/>
          <w:sz w:val="24"/>
          <w:szCs w:val="24"/>
          <w:rtl/>
        </w:rPr>
        <w:t>שראה אור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לכתב העת</w:t>
      </w:r>
      <w:r w:rsidRPr="00937181">
        <w:rPr>
          <w:rFonts w:asciiTheme="majorBidi" w:hAnsiTheme="majorBidi" w:cstheme="majorBidi"/>
          <w:sz w:val="24"/>
          <w:szCs w:val="24"/>
        </w:rPr>
        <w:t>.</w:t>
      </w:r>
    </w:p>
    <w:p w14:paraId="667EEF3A" w14:textId="031F33B0" w:rsidR="00F23A75" w:rsidRPr="00937181" w:rsidRDefault="006A6143" w:rsidP="00F23A75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מאמרים שיתקבלו לכתב העת וישלימו את תהליך הקבלה ועריכ</w:t>
      </w:r>
      <w:r w:rsidR="001567B4">
        <w:rPr>
          <w:rFonts w:asciiTheme="majorBidi" w:hAnsiTheme="majorBidi" w:cstheme="majorBidi" w:hint="cs"/>
          <w:sz w:val="24"/>
          <w:szCs w:val="24"/>
          <w:rtl/>
        </w:rPr>
        <w:t>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הלשו</w:t>
      </w:r>
      <w:r w:rsidR="001567B4">
        <w:rPr>
          <w:rFonts w:asciiTheme="majorBidi" w:hAnsiTheme="majorBidi" w:cstheme="majorBidi" w:hint="cs"/>
          <w:sz w:val="24"/>
          <w:szCs w:val="24"/>
          <w:rtl/>
        </w:rPr>
        <w:t>ן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3F7042">
        <w:rPr>
          <w:rFonts w:asciiTheme="majorBidi" w:hAnsiTheme="majorBidi" w:cstheme="majorBidi" w:hint="cs"/>
          <w:sz w:val="24"/>
          <w:szCs w:val="24"/>
          <w:rtl/>
        </w:rPr>
        <w:t xml:space="preserve">יתפרסמו תחילה </w:t>
      </w:r>
      <w:r>
        <w:rPr>
          <w:rFonts w:asciiTheme="majorBidi" w:hAnsiTheme="majorBidi" w:cstheme="majorBidi" w:hint="cs"/>
          <w:sz w:val="24"/>
          <w:szCs w:val="24"/>
          <w:rtl/>
        </w:rPr>
        <w:t>באופן מקוון (</w:t>
      </w:r>
      <w:r>
        <w:rPr>
          <w:rFonts w:asciiTheme="majorBidi" w:hAnsiTheme="majorBidi" w:cstheme="majorBidi"/>
          <w:sz w:val="24"/>
          <w:szCs w:val="24"/>
        </w:rPr>
        <w:t>Online First</w:t>
      </w:r>
      <w:r>
        <w:rPr>
          <w:rFonts w:asciiTheme="majorBidi" w:hAnsiTheme="majorBidi" w:cstheme="majorBidi" w:hint="cs"/>
          <w:sz w:val="24"/>
          <w:szCs w:val="24"/>
          <w:rtl/>
        </w:rPr>
        <w:t>)</w:t>
      </w:r>
      <w:r w:rsidR="003F7042">
        <w:rPr>
          <w:rFonts w:asciiTheme="majorBidi" w:hAnsiTheme="majorBidi" w:cstheme="majorBidi" w:hint="cs"/>
          <w:sz w:val="24"/>
          <w:szCs w:val="24"/>
          <w:rtl/>
        </w:rPr>
        <w:t>,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ורק לאחר מכן ישובצו בגיליון מסוים</w:t>
      </w:r>
      <w:r w:rsidR="003F7042" w:rsidRPr="003F704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F7042">
        <w:rPr>
          <w:rFonts w:asciiTheme="majorBidi" w:hAnsiTheme="majorBidi" w:cstheme="majorBidi" w:hint="cs"/>
          <w:sz w:val="24"/>
          <w:szCs w:val="24"/>
          <w:rtl/>
        </w:rPr>
        <w:t>ויפורסמו בו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575CAA65" w14:textId="06378247" w:rsidR="00172DE7" w:rsidRPr="00937181" w:rsidRDefault="00B008CC" w:rsidP="00F23A75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בברכה</w:t>
      </w:r>
      <w:r w:rsidR="003F7042">
        <w:rPr>
          <w:rFonts w:asciiTheme="majorBidi" w:hAnsiTheme="majorBidi" w:cstheme="majorBidi" w:hint="cs"/>
          <w:sz w:val="24"/>
          <w:szCs w:val="24"/>
          <w:rtl/>
        </w:rPr>
        <w:t>,</w:t>
      </w:r>
    </w:p>
    <w:p w14:paraId="1901C1FB" w14:textId="5FF0BFB1" w:rsidR="00172DE7" w:rsidRPr="00937181" w:rsidRDefault="001567B4" w:rsidP="00A022C2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מערכת כתב העת </w:t>
      </w:r>
      <w:r w:rsidRPr="001567B4">
        <w:rPr>
          <w:rFonts w:asciiTheme="majorBidi" w:hAnsiTheme="majorBidi" w:cstheme="majorBidi" w:hint="cs"/>
          <w:b/>
          <w:bCs/>
          <w:sz w:val="24"/>
          <w:szCs w:val="24"/>
          <w:rtl/>
        </w:rPr>
        <w:t>מסגרות מדיה</w:t>
      </w:r>
    </w:p>
    <w:sectPr w:rsidR="00172DE7" w:rsidRPr="00937181" w:rsidSect="00ED6AAA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95E65" w14:textId="77777777" w:rsidR="00C024B0" w:rsidRDefault="00C024B0" w:rsidP="00B008CC">
      <w:pPr>
        <w:spacing w:before="0" w:after="0" w:line="240" w:lineRule="auto"/>
      </w:pPr>
      <w:r>
        <w:separator/>
      </w:r>
    </w:p>
  </w:endnote>
  <w:endnote w:type="continuationSeparator" w:id="0">
    <w:p w14:paraId="6F96BAA8" w14:textId="77777777" w:rsidR="00C024B0" w:rsidRDefault="00C024B0" w:rsidP="00B008C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David" w:hAnsi="David" w:cs="David"/>
        <w:rtl/>
      </w:rPr>
      <w:id w:val="1896851045"/>
      <w:docPartObj>
        <w:docPartGallery w:val="Page Numbers (Bottom of Page)"/>
        <w:docPartUnique/>
      </w:docPartObj>
    </w:sdtPr>
    <w:sdtContent>
      <w:p w14:paraId="2F1504BF" w14:textId="143B0DAA" w:rsidR="00B008CC" w:rsidRPr="00EB11D5" w:rsidRDefault="00B008CC">
        <w:pPr>
          <w:pStyle w:val="afe"/>
          <w:jc w:val="right"/>
          <w:rPr>
            <w:rFonts w:ascii="David" w:hAnsi="David" w:cs="David"/>
          </w:rPr>
        </w:pPr>
        <w:r w:rsidRPr="00EB11D5">
          <w:rPr>
            <w:rFonts w:ascii="David" w:hAnsi="David" w:cs="David"/>
          </w:rPr>
          <w:fldChar w:fldCharType="begin"/>
        </w:r>
        <w:r w:rsidRPr="00EB11D5">
          <w:rPr>
            <w:rFonts w:ascii="David" w:hAnsi="David" w:cs="David"/>
          </w:rPr>
          <w:instrText>PAGE   \* MERGEFORMAT</w:instrText>
        </w:r>
        <w:r w:rsidRPr="00EB11D5">
          <w:rPr>
            <w:rFonts w:ascii="David" w:hAnsi="David" w:cs="David"/>
          </w:rPr>
          <w:fldChar w:fldCharType="separate"/>
        </w:r>
        <w:r w:rsidRPr="00EB11D5">
          <w:rPr>
            <w:rFonts w:ascii="David" w:hAnsi="David" w:cs="David"/>
            <w:rtl/>
            <w:lang w:val="he-IL"/>
          </w:rPr>
          <w:t>2</w:t>
        </w:r>
        <w:r w:rsidRPr="00EB11D5">
          <w:rPr>
            <w:rFonts w:ascii="David" w:hAnsi="David" w:cs="David"/>
          </w:rPr>
          <w:fldChar w:fldCharType="end"/>
        </w:r>
      </w:p>
    </w:sdtContent>
  </w:sdt>
  <w:p w14:paraId="5D522B3A" w14:textId="445C4A79" w:rsidR="00B008CC" w:rsidRPr="00EB11D5" w:rsidRDefault="00EB11D5" w:rsidP="00EB11D5">
    <w:pPr>
      <w:pStyle w:val="afe"/>
      <w:rPr>
        <w:rFonts w:ascii="David" w:hAnsi="David" w:cs="David"/>
      </w:rPr>
    </w:pPr>
    <w:r w:rsidRPr="00EB11D5">
      <w:rPr>
        <w:rFonts w:ascii="David" w:hAnsi="David" w:cs="David"/>
        <w:rtl/>
      </w:rPr>
      <w:t>הנחיות להגשת מאמר לכתב העת "מסגרות מדיה"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DD7C2" w14:textId="77777777" w:rsidR="00C024B0" w:rsidRDefault="00C024B0" w:rsidP="00B008CC">
      <w:pPr>
        <w:spacing w:before="0" w:after="0" w:line="240" w:lineRule="auto"/>
      </w:pPr>
      <w:r>
        <w:separator/>
      </w:r>
    </w:p>
  </w:footnote>
  <w:footnote w:type="continuationSeparator" w:id="0">
    <w:p w14:paraId="626144F4" w14:textId="77777777" w:rsidR="00C024B0" w:rsidRDefault="00C024B0" w:rsidP="00B008C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7A2DF" w14:textId="5036E6B6" w:rsidR="00B008CC" w:rsidRDefault="00EB11D5" w:rsidP="00EB11D5">
    <w:pPr>
      <w:pStyle w:val="afc"/>
      <w:jc w:val="center"/>
      <w:rPr>
        <w:rtl/>
      </w:rPr>
    </w:pPr>
    <w:r w:rsidRPr="00432473">
      <w:rPr>
        <w:rFonts w:ascii="Calibri" w:hAnsi="Calibri" w:cs="Arial"/>
        <w:noProof/>
      </w:rPr>
      <w:drawing>
        <wp:inline distT="0" distB="0" distL="0" distR="0" wp14:anchorId="76B82896" wp14:editId="2F46F072">
          <wp:extent cx="1466850" cy="706622"/>
          <wp:effectExtent l="0" t="0" r="0" b="0"/>
          <wp:docPr id="1" name="תמונה 1" descr="תמונה שמכילה טקסט, אוסף תמונות&#10;&#10;התיאור נוצר באופן אוטומטי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תמונה שמכילה טקסט, אוסף תמונות&#10;&#10;התיאור נוצר באופן אוטומטי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44" cy="709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32959"/>
    <w:multiLevelType w:val="hybridMultilevel"/>
    <w:tmpl w:val="8654D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6648"/>
    <w:multiLevelType w:val="hybridMultilevel"/>
    <w:tmpl w:val="FB766D46"/>
    <w:lvl w:ilvl="0" w:tplc="8BB04C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232B7"/>
    <w:multiLevelType w:val="hybridMultilevel"/>
    <w:tmpl w:val="903E3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106693">
    <w:abstractNumId w:val="0"/>
  </w:num>
  <w:num w:numId="2" w16cid:durableId="1150055188">
    <w:abstractNumId w:val="2"/>
  </w:num>
  <w:num w:numId="3" w16cid:durableId="408578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E7"/>
    <w:rsid w:val="00027523"/>
    <w:rsid w:val="00057D2A"/>
    <w:rsid w:val="00092DD8"/>
    <w:rsid w:val="000D4B3F"/>
    <w:rsid w:val="001567B4"/>
    <w:rsid w:val="00171523"/>
    <w:rsid w:val="00172DE7"/>
    <w:rsid w:val="001C1D11"/>
    <w:rsid w:val="001F367A"/>
    <w:rsid w:val="002047E3"/>
    <w:rsid w:val="002143CF"/>
    <w:rsid w:val="00286CDF"/>
    <w:rsid w:val="00295B6F"/>
    <w:rsid w:val="00297D02"/>
    <w:rsid w:val="002D602D"/>
    <w:rsid w:val="002E1C20"/>
    <w:rsid w:val="00317BE5"/>
    <w:rsid w:val="003B680F"/>
    <w:rsid w:val="003C7E78"/>
    <w:rsid w:val="003E4C1D"/>
    <w:rsid w:val="003F7042"/>
    <w:rsid w:val="004D33EF"/>
    <w:rsid w:val="00504030"/>
    <w:rsid w:val="005400D3"/>
    <w:rsid w:val="00563BAC"/>
    <w:rsid w:val="00564760"/>
    <w:rsid w:val="005831FD"/>
    <w:rsid w:val="005E645E"/>
    <w:rsid w:val="005F7E0A"/>
    <w:rsid w:val="00627D2C"/>
    <w:rsid w:val="00645578"/>
    <w:rsid w:val="00666EFB"/>
    <w:rsid w:val="0067419C"/>
    <w:rsid w:val="006A6143"/>
    <w:rsid w:val="006B28E9"/>
    <w:rsid w:val="006F5E6B"/>
    <w:rsid w:val="0070506A"/>
    <w:rsid w:val="00734D91"/>
    <w:rsid w:val="00753CB9"/>
    <w:rsid w:val="00775AF1"/>
    <w:rsid w:val="00791E5B"/>
    <w:rsid w:val="007C5CBD"/>
    <w:rsid w:val="007C68AA"/>
    <w:rsid w:val="008143A1"/>
    <w:rsid w:val="00827043"/>
    <w:rsid w:val="00832012"/>
    <w:rsid w:val="0083246C"/>
    <w:rsid w:val="008502D9"/>
    <w:rsid w:val="0086488F"/>
    <w:rsid w:val="008653A2"/>
    <w:rsid w:val="0088036F"/>
    <w:rsid w:val="00896F25"/>
    <w:rsid w:val="008A6518"/>
    <w:rsid w:val="008D1DA5"/>
    <w:rsid w:val="00937181"/>
    <w:rsid w:val="00984975"/>
    <w:rsid w:val="009863F4"/>
    <w:rsid w:val="00A022C2"/>
    <w:rsid w:val="00A27216"/>
    <w:rsid w:val="00A42374"/>
    <w:rsid w:val="00A53345"/>
    <w:rsid w:val="00AA0EE1"/>
    <w:rsid w:val="00AA7F79"/>
    <w:rsid w:val="00AB06F6"/>
    <w:rsid w:val="00AB3C52"/>
    <w:rsid w:val="00AB495A"/>
    <w:rsid w:val="00AC1D3A"/>
    <w:rsid w:val="00AD2F89"/>
    <w:rsid w:val="00AD58A7"/>
    <w:rsid w:val="00B008CC"/>
    <w:rsid w:val="00BB1D4F"/>
    <w:rsid w:val="00C024B0"/>
    <w:rsid w:val="00C0468D"/>
    <w:rsid w:val="00C421FB"/>
    <w:rsid w:val="00C65CD6"/>
    <w:rsid w:val="00C914D3"/>
    <w:rsid w:val="00C97A55"/>
    <w:rsid w:val="00CB0D1D"/>
    <w:rsid w:val="00CB7157"/>
    <w:rsid w:val="00CD738D"/>
    <w:rsid w:val="00CF01A3"/>
    <w:rsid w:val="00CF0625"/>
    <w:rsid w:val="00CF135A"/>
    <w:rsid w:val="00CF1D02"/>
    <w:rsid w:val="00CF6E0F"/>
    <w:rsid w:val="00D2441F"/>
    <w:rsid w:val="00D245CA"/>
    <w:rsid w:val="00D9690E"/>
    <w:rsid w:val="00DC30A8"/>
    <w:rsid w:val="00DE47B2"/>
    <w:rsid w:val="00E02834"/>
    <w:rsid w:val="00E228D5"/>
    <w:rsid w:val="00E82C46"/>
    <w:rsid w:val="00E83113"/>
    <w:rsid w:val="00EA336D"/>
    <w:rsid w:val="00EB11D5"/>
    <w:rsid w:val="00ED6AAA"/>
    <w:rsid w:val="00F23A75"/>
    <w:rsid w:val="00F247B5"/>
    <w:rsid w:val="00F62E59"/>
    <w:rsid w:val="00F63406"/>
    <w:rsid w:val="00F65327"/>
    <w:rsid w:val="00FA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4370C"/>
  <w15:chartTrackingRefBased/>
  <w15:docId w15:val="{5A45242F-B210-4E0C-A834-843A740E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he-IL"/>
      </w:rPr>
    </w:rPrDefault>
    <w:pPrDefault>
      <w:pPr>
        <w:bidi/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DE7"/>
  </w:style>
  <w:style w:type="paragraph" w:styleId="1">
    <w:name w:val="heading 1"/>
    <w:basedOn w:val="a"/>
    <w:next w:val="a"/>
    <w:link w:val="10"/>
    <w:uiPriority w:val="9"/>
    <w:qFormat/>
    <w:rsid w:val="00172DE7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DE7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DE7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DE7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DE7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DE7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DE7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DE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DE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72DE7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20">
    <w:name w:val="כותרת 2 תו"/>
    <w:basedOn w:val="a0"/>
    <w:link w:val="2"/>
    <w:uiPriority w:val="9"/>
    <w:semiHidden/>
    <w:rsid w:val="00172DE7"/>
    <w:rPr>
      <w:caps/>
      <w:spacing w:val="15"/>
      <w:shd w:val="clear" w:color="auto" w:fill="C7E2FA" w:themeFill="accent1" w:themeFillTint="33"/>
    </w:rPr>
  </w:style>
  <w:style w:type="character" w:customStyle="1" w:styleId="30">
    <w:name w:val="כותרת 3 תו"/>
    <w:basedOn w:val="a0"/>
    <w:link w:val="3"/>
    <w:uiPriority w:val="9"/>
    <w:semiHidden/>
    <w:rsid w:val="00172DE7"/>
    <w:rPr>
      <w:caps/>
      <w:color w:val="073662" w:themeColor="accent1" w:themeShade="7F"/>
      <w:spacing w:val="15"/>
    </w:rPr>
  </w:style>
  <w:style w:type="character" w:customStyle="1" w:styleId="40">
    <w:name w:val="כותרת 4 תו"/>
    <w:basedOn w:val="a0"/>
    <w:link w:val="4"/>
    <w:uiPriority w:val="9"/>
    <w:semiHidden/>
    <w:rsid w:val="00172DE7"/>
    <w:rPr>
      <w:caps/>
      <w:color w:val="0B5294" w:themeColor="accent1" w:themeShade="BF"/>
      <w:spacing w:val="10"/>
    </w:rPr>
  </w:style>
  <w:style w:type="character" w:customStyle="1" w:styleId="50">
    <w:name w:val="כותרת 5 תו"/>
    <w:basedOn w:val="a0"/>
    <w:link w:val="5"/>
    <w:uiPriority w:val="9"/>
    <w:semiHidden/>
    <w:rsid w:val="00172DE7"/>
    <w:rPr>
      <w:caps/>
      <w:color w:val="0B5294" w:themeColor="accent1" w:themeShade="BF"/>
      <w:spacing w:val="10"/>
    </w:rPr>
  </w:style>
  <w:style w:type="character" w:customStyle="1" w:styleId="60">
    <w:name w:val="כותרת 6 תו"/>
    <w:basedOn w:val="a0"/>
    <w:link w:val="6"/>
    <w:uiPriority w:val="9"/>
    <w:semiHidden/>
    <w:rsid w:val="00172DE7"/>
    <w:rPr>
      <w:caps/>
      <w:color w:val="0B5294" w:themeColor="accent1" w:themeShade="BF"/>
      <w:spacing w:val="10"/>
    </w:rPr>
  </w:style>
  <w:style w:type="character" w:customStyle="1" w:styleId="70">
    <w:name w:val="כותרת 7 תו"/>
    <w:basedOn w:val="a0"/>
    <w:link w:val="7"/>
    <w:uiPriority w:val="9"/>
    <w:semiHidden/>
    <w:rsid w:val="00172DE7"/>
    <w:rPr>
      <w:caps/>
      <w:color w:val="0B5294" w:themeColor="accent1" w:themeShade="BF"/>
      <w:spacing w:val="10"/>
    </w:rPr>
  </w:style>
  <w:style w:type="character" w:customStyle="1" w:styleId="80">
    <w:name w:val="כותרת 8 תו"/>
    <w:basedOn w:val="a0"/>
    <w:link w:val="8"/>
    <w:uiPriority w:val="9"/>
    <w:semiHidden/>
    <w:rsid w:val="00172DE7"/>
    <w:rPr>
      <w:caps/>
      <w:spacing w:val="10"/>
      <w:sz w:val="18"/>
      <w:szCs w:val="18"/>
    </w:rPr>
  </w:style>
  <w:style w:type="character" w:customStyle="1" w:styleId="90">
    <w:name w:val="כותרת 9 תו"/>
    <w:basedOn w:val="a0"/>
    <w:link w:val="9"/>
    <w:uiPriority w:val="9"/>
    <w:semiHidden/>
    <w:rsid w:val="00172DE7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72DE7"/>
    <w:rPr>
      <w:b/>
      <w:bCs/>
      <w:color w:val="0B5294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72DE7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a5">
    <w:name w:val="כותרת טקסט תו"/>
    <w:basedOn w:val="a0"/>
    <w:link w:val="a4"/>
    <w:uiPriority w:val="10"/>
    <w:rsid w:val="00172DE7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72DE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כותרת משנה תו"/>
    <w:basedOn w:val="a0"/>
    <w:link w:val="a6"/>
    <w:uiPriority w:val="11"/>
    <w:rsid w:val="00172DE7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172DE7"/>
    <w:rPr>
      <w:b/>
      <w:bCs/>
    </w:rPr>
  </w:style>
  <w:style w:type="character" w:styleId="a9">
    <w:name w:val="Emphasis"/>
    <w:uiPriority w:val="20"/>
    <w:qFormat/>
    <w:rsid w:val="00172DE7"/>
    <w:rPr>
      <w:caps/>
      <w:color w:val="073662" w:themeColor="accent1" w:themeShade="7F"/>
      <w:spacing w:val="5"/>
    </w:rPr>
  </w:style>
  <w:style w:type="paragraph" w:styleId="aa">
    <w:name w:val="No Spacing"/>
    <w:uiPriority w:val="1"/>
    <w:qFormat/>
    <w:rsid w:val="00172DE7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172DE7"/>
    <w:rPr>
      <w:i/>
      <w:iCs/>
      <w:sz w:val="24"/>
      <w:szCs w:val="24"/>
    </w:rPr>
  </w:style>
  <w:style w:type="character" w:customStyle="1" w:styleId="ac">
    <w:name w:val="ציטוט תו"/>
    <w:basedOn w:val="a0"/>
    <w:link w:val="ab"/>
    <w:uiPriority w:val="29"/>
    <w:rsid w:val="00172DE7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72DE7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ae">
    <w:name w:val="ציטוט חזק תו"/>
    <w:basedOn w:val="a0"/>
    <w:link w:val="ad"/>
    <w:uiPriority w:val="30"/>
    <w:rsid w:val="00172DE7"/>
    <w:rPr>
      <w:color w:val="0F6FC6" w:themeColor="accent1"/>
      <w:sz w:val="24"/>
      <w:szCs w:val="24"/>
    </w:rPr>
  </w:style>
  <w:style w:type="character" w:styleId="af">
    <w:name w:val="Subtle Emphasis"/>
    <w:uiPriority w:val="19"/>
    <w:qFormat/>
    <w:rsid w:val="00172DE7"/>
    <w:rPr>
      <w:i/>
      <w:iCs/>
      <w:color w:val="073662" w:themeColor="accent1" w:themeShade="7F"/>
    </w:rPr>
  </w:style>
  <w:style w:type="character" w:styleId="af0">
    <w:name w:val="Intense Emphasis"/>
    <w:uiPriority w:val="21"/>
    <w:qFormat/>
    <w:rsid w:val="00172DE7"/>
    <w:rPr>
      <w:b/>
      <w:bCs/>
      <w:caps/>
      <w:color w:val="073662" w:themeColor="accent1" w:themeShade="7F"/>
      <w:spacing w:val="10"/>
    </w:rPr>
  </w:style>
  <w:style w:type="character" w:styleId="af1">
    <w:name w:val="Subtle Reference"/>
    <w:uiPriority w:val="31"/>
    <w:qFormat/>
    <w:rsid w:val="00172DE7"/>
    <w:rPr>
      <w:b/>
      <w:bCs/>
      <w:color w:val="0F6FC6" w:themeColor="accent1"/>
    </w:rPr>
  </w:style>
  <w:style w:type="character" w:styleId="af2">
    <w:name w:val="Intense Reference"/>
    <w:uiPriority w:val="32"/>
    <w:qFormat/>
    <w:rsid w:val="00172DE7"/>
    <w:rPr>
      <w:b/>
      <w:bCs/>
      <w:i/>
      <w:iCs/>
      <w:caps/>
      <w:color w:val="0F6FC6" w:themeColor="accent1"/>
    </w:rPr>
  </w:style>
  <w:style w:type="character" w:styleId="af3">
    <w:name w:val="Book Title"/>
    <w:uiPriority w:val="33"/>
    <w:qFormat/>
    <w:rsid w:val="00172DE7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172DE7"/>
    <w:pPr>
      <w:outlineLvl w:val="9"/>
    </w:pPr>
  </w:style>
  <w:style w:type="character" w:styleId="Hyperlink">
    <w:name w:val="Hyperlink"/>
    <w:basedOn w:val="a0"/>
    <w:uiPriority w:val="99"/>
    <w:unhideWhenUsed/>
    <w:rsid w:val="00CF0625"/>
    <w:rPr>
      <w:color w:val="F49100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CF0625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AB3C52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D245C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245CA"/>
    <w:pPr>
      <w:spacing w:line="240" w:lineRule="auto"/>
    </w:pPr>
  </w:style>
  <w:style w:type="character" w:customStyle="1" w:styleId="af9">
    <w:name w:val="טקסט הערה תו"/>
    <w:basedOn w:val="a0"/>
    <w:link w:val="af8"/>
    <w:uiPriority w:val="99"/>
    <w:semiHidden/>
    <w:rsid w:val="00D245CA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245CA"/>
    <w:rPr>
      <w:b/>
      <w:bCs/>
    </w:rPr>
  </w:style>
  <w:style w:type="character" w:customStyle="1" w:styleId="afb">
    <w:name w:val="נושא הערה תו"/>
    <w:basedOn w:val="af9"/>
    <w:link w:val="afa"/>
    <w:uiPriority w:val="99"/>
    <w:semiHidden/>
    <w:rsid w:val="00D245CA"/>
    <w:rPr>
      <w:b/>
      <w:bCs/>
    </w:rPr>
  </w:style>
  <w:style w:type="paragraph" w:styleId="afc">
    <w:name w:val="header"/>
    <w:basedOn w:val="a"/>
    <w:link w:val="afd"/>
    <w:uiPriority w:val="99"/>
    <w:unhideWhenUsed/>
    <w:rsid w:val="00B008CC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fd">
    <w:name w:val="כותרת עליונה תו"/>
    <w:basedOn w:val="a0"/>
    <w:link w:val="afc"/>
    <w:uiPriority w:val="99"/>
    <w:rsid w:val="00B008CC"/>
  </w:style>
  <w:style w:type="paragraph" w:styleId="afe">
    <w:name w:val="footer"/>
    <w:basedOn w:val="a"/>
    <w:link w:val="aff"/>
    <w:uiPriority w:val="99"/>
    <w:unhideWhenUsed/>
    <w:rsid w:val="00B008CC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ff">
    <w:name w:val="כותרת תחתונה תו"/>
    <w:basedOn w:val="a0"/>
    <w:link w:val="afe"/>
    <w:uiPriority w:val="99"/>
    <w:rsid w:val="00B008CC"/>
  </w:style>
  <w:style w:type="table" w:styleId="aff0">
    <w:name w:val="Table Grid"/>
    <w:basedOn w:val="a1"/>
    <w:uiPriority w:val="39"/>
    <w:rsid w:val="00CD738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kbr@tauex.tau.ac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XDex9dkSmUdT1eLe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mediaframes.sapir.ac.il/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אורגני">
  <a:themeElements>
    <a:clrScheme name="כחול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אורגני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אורגני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AE494-CBA6-493B-AC3F-DC991580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Gozansky</dc:creator>
  <cp:keywords/>
  <dc:description/>
  <cp:lastModifiedBy>Doron Shultziner</cp:lastModifiedBy>
  <cp:revision>3</cp:revision>
  <cp:lastPrinted>2021-09-23T05:56:00Z</cp:lastPrinted>
  <dcterms:created xsi:type="dcterms:W3CDTF">2025-02-16T16:20:00Z</dcterms:created>
  <dcterms:modified xsi:type="dcterms:W3CDTF">2025-02-16T16:26:00Z</dcterms:modified>
</cp:coreProperties>
</file>